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2A5" w:rsidRDefault="006D02A5" w:rsidP="00DA43BE">
      <w:pPr>
        <w:pStyle w:val="af6"/>
        <w:jc w:val="center"/>
        <w:rPr>
          <w:rFonts w:ascii="Times New Roman" w:eastAsia="Times New Roman" w:hAnsi="Times New Roman" w:cs="Times New Roman"/>
          <w:b w:val="0"/>
          <w:bCs w:val="0"/>
          <w:noProof/>
          <w:color w:val="auto"/>
          <w:sz w:val="24"/>
          <w:szCs w:val="24"/>
        </w:rPr>
      </w:pPr>
    </w:p>
    <w:p w:rsidR="006D02A5" w:rsidRPr="001A641A" w:rsidRDefault="006D02A5" w:rsidP="006D02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МИНПРОСВЕЩЕНИЯ 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</w:p>
    <w:p w:rsidR="006D02A5" w:rsidRPr="001A641A" w:rsidRDefault="006D02A5" w:rsidP="006D02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D02A5" w:rsidRPr="001A641A" w:rsidRDefault="006D02A5" w:rsidP="006D02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D02A5" w:rsidRPr="001A641A" w:rsidRDefault="006D02A5" w:rsidP="006D02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D02A5" w:rsidRPr="001A641A" w:rsidRDefault="006D02A5" w:rsidP="006D02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690EA1" w:rsidRDefault="006D02A5" w:rsidP="006D02A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2A5" w:rsidRPr="009877C7" w:rsidRDefault="006D02A5" w:rsidP="006D02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7C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6D02A5" w:rsidRPr="009877C7" w:rsidRDefault="006D02A5" w:rsidP="006D02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7C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6D02A5" w:rsidRPr="009877C7" w:rsidRDefault="006D02A5" w:rsidP="006D02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7C7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</w:p>
    <w:p w:rsidR="006D02A5" w:rsidRDefault="006D02A5" w:rsidP="006D02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7C7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:rsidR="006D02A5" w:rsidRPr="003B018C" w:rsidRDefault="006D02A5" w:rsidP="006D02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3B018C" w:rsidRDefault="006D02A5" w:rsidP="006D02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6D02A5" w:rsidRPr="003B018C" w:rsidRDefault="006D02A5" w:rsidP="006D02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6D02A5" w:rsidRPr="003B018C" w:rsidRDefault="006D02A5" w:rsidP="006D02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:rsidR="006D02A5" w:rsidRPr="003B018C" w:rsidRDefault="006D02A5" w:rsidP="006D02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» августа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6D02A5" w:rsidRPr="00690EA1" w:rsidRDefault="006D02A5" w:rsidP="006D02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6D02A5" w:rsidRPr="001A641A" w:rsidRDefault="006D02A5" w:rsidP="006D02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02A5" w:rsidRDefault="006D02A5" w:rsidP="006D02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D02A5" w:rsidRDefault="006D02A5" w:rsidP="006D02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научных знаний»</w:t>
      </w:r>
    </w:p>
    <w:p w:rsidR="006D02A5" w:rsidRPr="001A641A" w:rsidRDefault="006D02A5" w:rsidP="006D02A5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равление подготовки: 44.03.05 </w:t>
      </w:r>
      <w:r w:rsidRPr="00A9294E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 с двумя профилями подготовки</w:t>
      </w:r>
      <w:r w:rsidRPr="00A9294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1A641A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1A641A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6D02A5" w:rsidRPr="001A641A" w:rsidRDefault="006D02A5" w:rsidP="006D02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Русский язык как иностранный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6D02A5" w:rsidRPr="001A641A" w:rsidRDefault="006D02A5" w:rsidP="006D02A5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D02A5" w:rsidRPr="001A641A" w:rsidRDefault="006D02A5" w:rsidP="006D02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Pr="00A249C6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A249C6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D02A5" w:rsidRPr="001A641A" w:rsidRDefault="006D02A5" w:rsidP="006D02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D02A5" w:rsidRPr="00690EA1" w:rsidRDefault="006D02A5" w:rsidP="006D02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D02A5" w:rsidRPr="00690EA1" w:rsidRDefault="006D02A5" w:rsidP="006D02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ab/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 121;</w:t>
      </w:r>
    </w:p>
    <w:p w:rsidR="006D02A5" w:rsidRPr="00690EA1" w:rsidRDefault="006D02A5" w:rsidP="006D02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г., № 544н;</w:t>
      </w:r>
    </w:p>
    <w:p w:rsidR="006D02A5" w:rsidRDefault="006D02A5" w:rsidP="006D02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ab/>
        <w:t>Учебного плана по направлению подготовки/специальности 44.03.0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подготовки), п</w:t>
      </w:r>
      <w:r w:rsidRPr="00536F97">
        <w:rPr>
          <w:rFonts w:ascii="Times New Roman" w:eastAsia="Times New Roman" w:hAnsi="Times New Roman"/>
          <w:sz w:val="24"/>
          <w:szCs w:val="24"/>
          <w:lang w:eastAsia="ru-RU"/>
        </w:rPr>
        <w:t>рофиль/специализация «Иностранный (английский)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Русский язык как иностранный</w:t>
      </w:r>
      <w:r w:rsidRPr="00536F97">
        <w:rPr>
          <w:rFonts w:ascii="Times New Roman" w:eastAsia="Times New Roman" w:hAnsi="Times New Roman"/>
          <w:sz w:val="24"/>
          <w:szCs w:val="24"/>
          <w:lang w:eastAsia="ru-RU"/>
        </w:rPr>
        <w:t>», утв. решением Ученого совета НГПУ им</w:t>
      </w:r>
      <w:r w:rsidRPr="00D11D87">
        <w:rPr>
          <w:rFonts w:ascii="Times New Roman" w:eastAsia="Times New Roman" w:hAnsi="Times New Roman"/>
          <w:sz w:val="24"/>
          <w:szCs w:val="24"/>
          <w:lang w:eastAsia="ru-RU"/>
        </w:rPr>
        <w:t>. К. Минина от «2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11D87">
        <w:rPr>
          <w:rFonts w:ascii="Times New Roman" w:eastAsia="Times New Roman" w:hAnsi="Times New Roman"/>
          <w:sz w:val="24"/>
          <w:szCs w:val="24"/>
          <w:lang w:eastAsia="ru-RU"/>
        </w:rPr>
        <w:t>» февраля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11D87">
        <w:rPr>
          <w:rFonts w:ascii="Times New Roman" w:eastAsia="Times New Roman" w:hAnsi="Times New Roman"/>
          <w:sz w:val="24"/>
          <w:szCs w:val="24"/>
          <w:lang w:eastAsia="ru-RU"/>
        </w:rPr>
        <w:t xml:space="preserve"> г., протокол № 6.</w:t>
      </w:r>
    </w:p>
    <w:p w:rsidR="006D02A5" w:rsidRPr="001A641A" w:rsidRDefault="006D02A5" w:rsidP="006D02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вторы:</w:t>
      </w:r>
    </w:p>
    <w:p w:rsidR="006D02A5" w:rsidRPr="001A641A" w:rsidRDefault="006D02A5" w:rsidP="006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714"/>
        <w:gridCol w:w="3856"/>
      </w:tblGrid>
      <w:tr w:rsidR="006D02A5" w:rsidRPr="00B1015A" w:rsidTr="00B3271C">
        <w:tc>
          <w:tcPr>
            <w:tcW w:w="5714" w:type="dxa"/>
          </w:tcPr>
          <w:p w:rsidR="006D02A5" w:rsidRPr="00B1015A" w:rsidRDefault="006D02A5" w:rsidP="00B3271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015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56" w:type="dxa"/>
          </w:tcPr>
          <w:p w:rsidR="006D02A5" w:rsidRPr="00B1015A" w:rsidRDefault="006D02A5" w:rsidP="00B3271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015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6D02A5" w:rsidRPr="00B1015A" w:rsidTr="00B3271C">
        <w:tc>
          <w:tcPr>
            <w:tcW w:w="5714" w:type="dxa"/>
          </w:tcPr>
          <w:p w:rsidR="006D02A5" w:rsidRDefault="006D02A5" w:rsidP="006D02A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Мальцева С.М.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 фило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56" w:type="dxa"/>
          </w:tcPr>
          <w:p w:rsidR="006D02A5" w:rsidRPr="00B1015A" w:rsidRDefault="006D02A5" w:rsidP="00B3271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философии и теологии</w:t>
            </w:r>
          </w:p>
        </w:tc>
      </w:tr>
      <w:tr w:rsidR="006D02A5" w:rsidRPr="00B1015A" w:rsidTr="00B3271C">
        <w:tc>
          <w:tcPr>
            <w:tcW w:w="5714" w:type="dxa"/>
          </w:tcPr>
          <w:p w:rsidR="006D02A5" w:rsidRPr="00B1015A" w:rsidRDefault="006D02A5" w:rsidP="00B3271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Каткова О.В., к.п.н., доцент</w:t>
            </w:r>
            <w:r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56" w:type="dxa"/>
          </w:tcPr>
          <w:p w:rsidR="006D02A5" w:rsidRPr="00B1015A" w:rsidRDefault="006D02A5" w:rsidP="00B3271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технологий сервиса и технологического образования</w:t>
            </w:r>
          </w:p>
        </w:tc>
      </w:tr>
      <w:tr w:rsidR="006D02A5" w:rsidRPr="00B1015A" w:rsidTr="00B3271C">
        <w:trPr>
          <w:trHeight w:val="631"/>
        </w:trPr>
        <w:tc>
          <w:tcPr>
            <w:tcW w:w="5714" w:type="dxa"/>
          </w:tcPr>
          <w:p w:rsidR="006D02A5" w:rsidRPr="00B1015A" w:rsidRDefault="006D02A5" w:rsidP="00B3271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Елизарова Е.Ю.,</w:t>
            </w:r>
            <w:r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ст. преподаватель</w:t>
            </w:r>
          </w:p>
        </w:tc>
        <w:tc>
          <w:tcPr>
            <w:tcW w:w="3856" w:type="dxa"/>
          </w:tcPr>
          <w:p w:rsidR="006D02A5" w:rsidRPr="00B1015A" w:rsidRDefault="006D02A5" w:rsidP="00B3271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математики и математического образования</w:t>
            </w:r>
          </w:p>
        </w:tc>
      </w:tr>
      <w:tr w:rsidR="006D02A5" w:rsidRPr="00B1015A" w:rsidTr="00B3271C">
        <w:trPr>
          <w:trHeight w:val="631"/>
        </w:trPr>
        <w:tc>
          <w:tcPr>
            <w:tcW w:w="5714" w:type="dxa"/>
          </w:tcPr>
          <w:p w:rsidR="006D02A5" w:rsidRDefault="006D02A5" w:rsidP="00B3271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Перевощикова Е.Н., профессор, д.п.н.</w:t>
            </w:r>
          </w:p>
        </w:tc>
        <w:tc>
          <w:tcPr>
            <w:tcW w:w="3856" w:type="dxa"/>
          </w:tcPr>
          <w:p w:rsidR="006D02A5" w:rsidRDefault="006D02A5" w:rsidP="00B3271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математики и математического образования</w:t>
            </w:r>
          </w:p>
        </w:tc>
      </w:tr>
      <w:tr w:rsidR="006D02A5" w:rsidRPr="00B1015A" w:rsidTr="00B3271C">
        <w:trPr>
          <w:trHeight w:val="631"/>
        </w:trPr>
        <w:tc>
          <w:tcPr>
            <w:tcW w:w="5714" w:type="dxa"/>
          </w:tcPr>
          <w:p w:rsidR="006D02A5" w:rsidRDefault="006D02A5" w:rsidP="00B3271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Маринина Ю.А., доцент, к.филолог.н.</w:t>
            </w:r>
          </w:p>
        </w:tc>
        <w:tc>
          <w:tcPr>
            <w:tcW w:w="3856" w:type="dxa"/>
          </w:tcPr>
          <w:p w:rsidR="006D02A5" w:rsidRDefault="006D02A5" w:rsidP="00B3271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русской и зарубежной филологии</w:t>
            </w:r>
          </w:p>
        </w:tc>
      </w:tr>
    </w:tbl>
    <w:p w:rsidR="006D02A5" w:rsidRPr="001A641A" w:rsidRDefault="006D02A5" w:rsidP="006D02A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02A5" w:rsidRDefault="006D02A5" w:rsidP="006D02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Default="006D02A5" w:rsidP="006D02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Default="006D02A5" w:rsidP="006D02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6D02A5" w:rsidRDefault="006D02A5" w:rsidP="006D02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02A5" w:rsidRDefault="006D02A5" w:rsidP="00DA43BE">
      <w:pPr>
        <w:pStyle w:val="af6"/>
        <w:jc w:val="center"/>
        <w:rPr>
          <w:rFonts w:ascii="Times New Roman" w:eastAsia="Times New Roman" w:hAnsi="Times New Roman" w:cs="Times New Roman"/>
          <w:b w:val="0"/>
          <w:bCs w:val="0"/>
          <w:noProof/>
          <w:color w:val="auto"/>
          <w:sz w:val="24"/>
          <w:szCs w:val="24"/>
        </w:rPr>
      </w:pPr>
    </w:p>
    <w:p w:rsidR="00666AA3" w:rsidRDefault="00666AA3" w:rsidP="00DA43BE">
      <w:pPr>
        <w:pStyle w:val="af6"/>
        <w:jc w:val="center"/>
        <w:rPr>
          <w:rFonts w:ascii="Times New Roman" w:eastAsia="Times New Roman" w:hAnsi="Times New Roman" w:cs="Times New Roman"/>
          <w:b w:val="0"/>
          <w:bCs w:val="0"/>
          <w:noProof/>
          <w:color w:val="auto"/>
          <w:sz w:val="24"/>
          <w:szCs w:val="24"/>
        </w:rPr>
      </w:pPr>
    </w:p>
    <w:p w:rsidR="006D02A5" w:rsidRDefault="006D02A5" w:rsidP="006D02A5">
      <w:pPr>
        <w:rPr>
          <w:lang w:eastAsia="ru-RU"/>
        </w:rPr>
      </w:pPr>
    </w:p>
    <w:p w:rsidR="006D02A5" w:rsidRDefault="006D02A5" w:rsidP="006D02A5">
      <w:pPr>
        <w:rPr>
          <w:lang w:eastAsia="ru-RU"/>
        </w:rPr>
      </w:pPr>
    </w:p>
    <w:p w:rsidR="006D02A5" w:rsidRDefault="006D02A5" w:rsidP="006D02A5">
      <w:pPr>
        <w:rPr>
          <w:lang w:eastAsia="ru-RU"/>
        </w:rPr>
      </w:pPr>
    </w:p>
    <w:p w:rsidR="006D02A5" w:rsidRDefault="006D02A5" w:rsidP="006D02A5">
      <w:pPr>
        <w:rPr>
          <w:lang w:eastAsia="ru-RU"/>
        </w:rPr>
      </w:pPr>
    </w:p>
    <w:p w:rsidR="006D02A5" w:rsidRPr="006D02A5" w:rsidRDefault="006D02A5" w:rsidP="006D02A5">
      <w:pPr>
        <w:rPr>
          <w:lang w:eastAsia="ru-RU"/>
        </w:rPr>
      </w:pPr>
      <w:bookmarkStart w:id="0" w:name="_GoBack"/>
      <w:bookmarkEnd w:id="0"/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1185589102"/>
        <w:docPartObj>
          <w:docPartGallery w:val="Table of Contents"/>
          <w:docPartUnique/>
        </w:docPartObj>
      </w:sdtPr>
      <w:sdtEndPr/>
      <w:sdtContent>
        <w:p w:rsidR="00E63FBB" w:rsidRPr="00DA43BE" w:rsidRDefault="00E63FBB" w:rsidP="00DA43BE">
          <w:pPr>
            <w:pStyle w:val="af6"/>
            <w:jc w:val="center"/>
            <w:rPr>
              <w:rFonts w:ascii="Times New Roman" w:hAnsi="Times New Roman" w:cs="Times New Roman"/>
              <w:b w:val="0"/>
              <w:caps/>
              <w:color w:val="auto"/>
              <w:sz w:val="24"/>
              <w:szCs w:val="24"/>
            </w:rPr>
          </w:pPr>
          <w:r w:rsidRPr="00DA43BE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DA43BE" w:rsidRPr="00DA43BE" w:rsidRDefault="00E63FBB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DA43BE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A43BE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A43BE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93609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_Toc18493609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0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_Toc18493610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1" w:history="1">
            <w:r w:rsidR="00DA43BE" w:rsidRPr="00DA43BE">
              <w:rPr>
                <w:rStyle w:val="af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3. </w:t>
            </w:r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Структура модуля   «Основы научных знаний»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_Toc18493611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2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DA43BE" w:rsidRPr="00DA43BE">
              <w:rPr>
                <w:rStyle w:val="af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_Toc18493612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3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_Toc18493613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4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«Философия»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_Toc18493614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5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_Toc18493615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6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DA43BE" w:rsidRPr="00DA43BE">
              <w:rPr>
                <w:rStyle w:val="af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_Toc18493616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7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_Toc18493617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8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5.5.Программа дисциплины «Введение в литературоведение»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_Toc18493618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9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5.6. Программа дисциплины «Логика»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_Toc18493619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20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5.7. Программа дисциплины «Введение в специальную филологию»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_Toc18493620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21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_Toc18493621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5B160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22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_Toc18493622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3FBB" w:rsidRPr="00E63FBB" w:rsidRDefault="00E63FBB">
          <w:pPr>
            <w:rPr>
              <w:rFonts w:ascii="Times New Roman" w:hAnsi="Times New Roman"/>
              <w:sz w:val="24"/>
              <w:szCs w:val="24"/>
            </w:rPr>
          </w:pPr>
          <w:r w:rsidRPr="00DA43BE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7B1C83" w:rsidRPr="00E63FBB" w:rsidRDefault="007B1C83">
      <w:pPr>
        <w:rPr>
          <w:rFonts w:ascii="Times New Roman" w:hAnsi="Times New Roman"/>
          <w:b/>
          <w:caps/>
          <w:sz w:val="24"/>
          <w:szCs w:val="24"/>
        </w:rPr>
      </w:pPr>
    </w:p>
    <w:p w:rsidR="00E63FBB" w:rsidRPr="00E63FBB" w:rsidRDefault="00E63FBB">
      <w:pPr>
        <w:rPr>
          <w:rFonts w:ascii="Times New Roman" w:eastAsiaTheme="majorEastAsia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br w:type="page"/>
      </w:r>
    </w:p>
    <w:p w:rsidR="006D5FB5" w:rsidRPr="00E63FBB" w:rsidRDefault="006D5FB5" w:rsidP="00D35022">
      <w:pPr>
        <w:pStyle w:val="1"/>
        <w:rPr>
          <w:rFonts w:cs="Times New Roman"/>
          <w:szCs w:val="24"/>
        </w:rPr>
      </w:pPr>
      <w:bookmarkStart w:id="1" w:name="_Toc18493609"/>
      <w:r w:rsidRPr="00E63FBB">
        <w:rPr>
          <w:rFonts w:cs="Times New Roman"/>
          <w:szCs w:val="24"/>
        </w:rPr>
        <w:lastRenderedPageBreak/>
        <w:t xml:space="preserve">1. </w:t>
      </w:r>
      <w:r w:rsidR="00D35022" w:rsidRPr="00E63FBB">
        <w:rPr>
          <w:rFonts w:cs="Times New Roman"/>
          <w:szCs w:val="24"/>
        </w:rPr>
        <w:t>Н</w:t>
      </w:r>
      <w:r w:rsidRPr="00E63FBB">
        <w:rPr>
          <w:rFonts w:cs="Times New Roman"/>
          <w:szCs w:val="24"/>
        </w:rPr>
        <w:t>азначение модуля</w:t>
      </w:r>
      <w:bookmarkEnd w:id="1"/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E63FBB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E63FBB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E63FBB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E63FBB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6D5FB5" w:rsidRPr="00E63FBB" w:rsidRDefault="006D5FB5" w:rsidP="006D5FB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E63FBB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</w:t>
      </w:r>
      <w:r w:rsidRPr="00E63FBB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6D5FB5" w:rsidRPr="00E63FBB" w:rsidRDefault="006D5FB5" w:rsidP="006D5FB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6D5FB5" w:rsidRPr="00E63FBB" w:rsidRDefault="006D5FB5" w:rsidP="006D5FB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5FB5" w:rsidRPr="00E63FBB" w:rsidRDefault="00D35022" w:rsidP="00D35022">
      <w:pPr>
        <w:pStyle w:val="1"/>
        <w:rPr>
          <w:rFonts w:cs="Times New Roman"/>
          <w:szCs w:val="24"/>
        </w:rPr>
      </w:pPr>
      <w:bookmarkStart w:id="2" w:name="_Toc18493610"/>
      <w:r w:rsidRPr="00E63FBB">
        <w:rPr>
          <w:rFonts w:cs="Times New Roman"/>
          <w:szCs w:val="24"/>
        </w:rPr>
        <w:t>2. Характеристика модуля</w:t>
      </w:r>
      <w:bookmarkEnd w:id="2"/>
    </w:p>
    <w:p w:rsidR="006D5FB5" w:rsidRPr="00E63FBB" w:rsidRDefault="006D5FB5" w:rsidP="006D5FB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6D5FB5" w:rsidRPr="00E63FBB" w:rsidRDefault="006D5FB5" w:rsidP="006D5FB5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63FBB">
        <w:rPr>
          <w:rFonts w:ascii="Times New Roman" w:hAnsi="Times New Roman"/>
          <w:b/>
          <w:sz w:val="24"/>
          <w:szCs w:val="24"/>
        </w:rPr>
        <w:t>целью</w:t>
      </w:r>
      <w:r w:rsidRPr="00E63FBB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6D5FB5" w:rsidRPr="00E63FBB" w:rsidRDefault="006D5FB5" w:rsidP="006D5FB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63FBB">
        <w:rPr>
          <w:rFonts w:ascii="Times New Roman" w:hAnsi="Times New Roman"/>
          <w:b/>
          <w:sz w:val="24"/>
          <w:szCs w:val="24"/>
        </w:rPr>
        <w:t>задачи</w:t>
      </w:r>
      <w:r w:rsidRPr="00E63FBB">
        <w:rPr>
          <w:rFonts w:ascii="Times New Roman" w:hAnsi="Times New Roman"/>
          <w:sz w:val="24"/>
          <w:szCs w:val="24"/>
        </w:rPr>
        <w:t>:</w:t>
      </w:r>
    </w:p>
    <w:p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6D5FB5" w:rsidRPr="00E63FBB" w:rsidRDefault="006D5FB5" w:rsidP="006D5FB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FB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D5FB5" w:rsidRPr="00E63FBB" w:rsidRDefault="006D5FB5" w:rsidP="006D5FB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2203"/>
        <w:gridCol w:w="2236"/>
        <w:gridCol w:w="2378"/>
        <w:gridCol w:w="2048"/>
      </w:tblGrid>
      <w:tr w:rsidR="006D5FB5" w:rsidRPr="00E63FBB" w:rsidTr="007A6004">
        <w:trPr>
          <w:trHeight w:val="500"/>
          <w:tblHeader/>
        </w:trPr>
        <w:tc>
          <w:tcPr>
            <w:tcW w:w="8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7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6D5FB5" w:rsidRPr="00E63FBB" w:rsidTr="007A6004"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умение применять основы философ-ских знаний для формирования научного мировоз-зрения и общекультурных компетенций</w:t>
            </w:r>
          </w:p>
        </w:tc>
        <w:tc>
          <w:tcPr>
            <w:tcW w:w="0" w:type="auto"/>
          </w:tcPr>
          <w:p w:rsidR="00783BB9" w:rsidRDefault="006D5FB5" w:rsidP="007A600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E63FBB">
              <w:rPr>
                <w:rStyle w:val="font11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783BB9" w:rsidRPr="00E63FBB" w:rsidRDefault="00783BB9" w:rsidP="007A6004">
            <w:pPr>
              <w:pStyle w:val="leftspacing0"/>
            </w:pPr>
            <w:r w:rsidRPr="00783BB9"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E63FBB">
              <w:rPr>
                <w:rStyle w:val="font11"/>
                <w:sz w:val="24"/>
                <w:szCs w:val="24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6D5FB5" w:rsidRPr="00E63FBB" w:rsidRDefault="006D5FB5" w:rsidP="007A6004">
            <w:pPr>
              <w:pStyle w:val="leftspacing0"/>
            </w:pP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6D5FB5" w:rsidRPr="00E63FBB" w:rsidTr="007A6004"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умения использо-вать естественнона-учные и математи-ческие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</w:t>
            </w: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6D5FB5" w:rsidRPr="00E63FBB" w:rsidTr="007A6004"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6D5FB5" w:rsidRDefault="006D5FB5" w:rsidP="007A600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E63FBB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  <w:p w:rsidR="00783BB9" w:rsidRPr="00E63FBB" w:rsidRDefault="000F3F81" w:rsidP="007A6004">
            <w:pPr>
              <w:pStyle w:val="leftspacing0"/>
            </w:pPr>
            <w:r w:rsidRPr="000F3F81">
              <w:lastRenderedPageBreak/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6D5FB5" w:rsidRPr="00E63FBB" w:rsidTr="007A6004"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6D5FB5" w:rsidRPr="00E63FBB" w:rsidRDefault="006D5FB5" w:rsidP="006D5FB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E63FBB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E63FBB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E63FBB">
        <w:rPr>
          <w:rFonts w:ascii="Times New Roman" w:hAnsi="Times New Roman"/>
          <w:i/>
          <w:sz w:val="24"/>
          <w:szCs w:val="24"/>
        </w:rPr>
        <w:t>Преподаватели: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Мальцева Светлана Михайловна, 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доцент, кандидат философских наук</w:t>
      </w:r>
      <w:r w:rsidRPr="00E63FBB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Каткова Ольга Владимировна, доцент, кандидат педагогических наук, кафедра технологий сервиса и технологического образования, НГПУ им. К.Минина,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:rsidR="006D5FB5" w:rsidRPr="00E63FBB" w:rsidRDefault="00BB0F56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Маринина Юлия Анатольевна, доцент, кандидат филологических наук, кафедра русской и зарубежной филологии НГПУ им. К.Минина,</w:t>
      </w:r>
    </w:p>
    <w:p w:rsidR="007A6004" w:rsidRPr="00E63FBB" w:rsidRDefault="00BB0F56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Орлова Ольга Алексеевна, доцент, кандидат филологических наук, кафедра иноязычной профессиональной коммуникации</w:t>
      </w:r>
    </w:p>
    <w:p w:rsidR="007A6004" w:rsidRPr="00E63FBB" w:rsidRDefault="007A6004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CA451C" w:rsidRDefault="00CA451C" w:rsidP="006D5FB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451C" w:rsidRDefault="00CA451C" w:rsidP="006D5FB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b/>
          <w:sz w:val="24"/>
          <w:szCs w:val="24"/>
        </w:rPr>
        <w:lastRenderedPageBreak/>
        <w:t>2.4. Статус образовательного модуля</w:t>
      </w:r>
    </w:p>
    <w:p w:rsidR="006D5FB5" w:rsidRPr="00E63FBB" w:rsidRDefault="006D5FB5" w:rsidP="006D5FB5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E63FBB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E63FBB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E63FBB">
        <w:rPr>
          <w:rFonts w:ascii="Times New Roman" w:hAnsi="Times New Roman"/>
          <w:b/>
          <w:sz w:val="24"/>
          <w:szCs w:val="24"/>
        </w:rPr>
        <w:t>«</w:t>
      </w:r>
      <w:r w:rsidRPr="00E63FBB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6D5FB5" w:rsidRPr="00E63FBB" w:rsidRDefault="006D5FB5" w:rsidP="006D5FB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6D5FB5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451C" w:rsidRDefault="00CA451C" w:rsidP="006D5FB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451C" w:rsidRPr="00E63FBB" w:rsidRDefault="00CA451C" w:rsidP="006D5FB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FBB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6D5FB5" w:rsidRPr="00E63FBB" w:rsidTr="007A600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6D5FB5" w:rsidRPr="00E63FBB" w:rsidTr="007A600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E63FBB" w:rsidP="00E63F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360</w:t>
            </w:r>
            <w:r w:rsidR="006D5FB5"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 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6D5FB5"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зе</w:t>
            </w:r>
          </w:p>
        </w:tc>
      </w:tr>
      <w:tr w:rsidR="006D5FB5" w:rsidRPr="00E63FBB" w:rsidTr="007A600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E63FBB" w:rsidP="00E63F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  <w:r w:rsidR="006D5FB5"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6D5FB5" w:rsidRPr="00E63FBB" w:rsidTr="007A600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E63FBB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6D5FB5" w:rsidRPr="00E63FBB" w:rsidTr="007A600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E63FBB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D5FB5" w:rsidRPr="00E63FBB" w:rsidTr="007A600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6D5FB5" w:rsidRPr="00E63FBB" w:rsidSect="007A6004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D5FB5" w:rsidRPr="00E63FBB" w:rsidRDefault="00D35022" w:rsidP="00D35022">
      <w:pPr>
        <w:pStyle w:val="1"/>
        <w:rPr>
          <w:rFonts w:eastAsia="Times New Roman" w:cs="Times New Roman"/>
          <w:caps/>
          <w:szCs w:val="24"/>
          <w:lang w:eastAsia="ru-RU"/>
        </w:rPr>
      </w:pPr>
      <w:bookmarkStart w:id="3" w:name="_Toc18493611"/>
      <w:r w:rsidRPr="00E63FBB">
        <w:rPr>
          <w:rFonts w:eastAsia="Times New Roman" w:cs="Times New Roman"/>
          <w:caps/>
          <w:szCs w:val="24"/>
          <w:lang w:eastAsia="ru-RU"/>
        </w:rPr>
        <w:lastRenderedPageBreak/>
        <w:t xml:space="preserve">3. </w:t>
      </w:r>
      <w:r w:rsidRPr="00E63FBB">
        <w:rPr>
          <w:rFonts w:eastAsia="Times New Roman" w:cs="Times New Roman"/>
          <w:szCs w:val="24"/>
          <w:lang w:eastAsia="ru-RU"/>
        </w:rPr>
        <w:t>Структура модуля   «Основы научных знаний»</w:t>
      </w:r>
      <w:bookmarkEnd w:id="3"/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6D5FB5" w:rsidRPr="00E63FBB" w:rsidTr="005068E0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6D5FB5" w:rsidRPr="00E63FBB" w:rsidTr="005068E0">
        <w:tc>
          <w:tcPr>
            <w:tcW w:w="1668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D5FB5" w:rsidRPr="00E63FBB" w:rsidTr="005068E0">
        <w:tc>
          <w:tcPr>
            <w:tcW w:w="1668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D5FB5" w:rsidRPr="00E63FBB" w:rsidTr="005068E0">
        <w:tc>
          <w:tcPr>
            <w:tcW w:w="14928" w:type="dxa"/>
            <w:gridSpan w:val="10"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6D5FB5" w:rsidRPr="00E63FBB" w:rsidTr="005068E0">
        <w:trPr>
          <w:trHeight w:val="410"/>
        </w:trPr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7A6004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1B67EC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1B67EC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7A6004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7A6004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D5FB5" w:rsidRPr="00E63FBB" w:rsidTr="005068E0">
        <w:tc>
          <w:tcPr>
            <w:tcW w:w="14928" w:type="dxa"/>
            <w:gridSpan w:val="10"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59535D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литературоведение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59535D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6D5FB5" w:rsidRPr="00E63FBB" w:rsidTr="005068E0">
        <w:trPr>
          <w:trHeight w:val="741"/>
        </w:trPr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59535D" w:rsidP="0059535D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Введение в специальную филологию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068E0" w:rsidRPr="00E63FBB" w:rsidTr="005068E0">
        <w:trPr>
          <w:trHeight w:val="264"/>
        </w:trPr>
        <w:tc>
          <w:tcPr>
            <w:tcW w:w="14928" w:type="dxa"/>
            <w:gridSpan w:val="10"/>
            <w:shd w:val="clear" w:color="auto" w:fill="auto"/>
          </w:tcPr>
          <w:p w:rsidR="005068E0" w:rsidRPr="00E63FBB" w:rsidRDefault="005068E0" w:rsidP="005068E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5068E0" w:rsidRPr="00E63FBB" w:rsidTr="005068E0">
        <w:trPr>
          <w:trHeight w:val="267"/>
        </w:trPr>
        <w:tc>
          <w:tcPr>
            <w:tcW w:w="14928" w:type="dxa"/>
            <w:gridSpan w:val="10"/>
            <w:shd w:val="clear" w:color="auto" w:fill="auto"/>
          </w:tcPr>
          <w:p w:rsidR="005068E0" w:rsidRPr="00E63FBB" w:rsidRDefault="005068E0" w:rsidP="005068E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5068E0" w:rsidRPr="00E63FBB" w:rsidTr="005068E0">
        <w:trPr>
          <w:trHeight w:val="741"/>
        </w:trPr>
        <w:tc>
          <w:tcPr>
            <w:tcW w:w="1668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>
              <w:t>К.М.02.04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5068E0" w:rsidRPr="00AB1AAE" w:rsidRDefault="001B67EC" w:rsidP="001971A5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>
              <w:t>4</w:t>
            </w:r>
          </w:p>
        </w:tc>
        <w:tc>
          <w:tcPr>
            <w:tcW w:w="1636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 w:rsidRPr="00AB1AAE">
              <w:t>ОР.1-ОР.4</w:t>
            </w:r>
          </w:p>
        </w:tc>
      </w:tr>
    </w:tbl>
    <w:p w:rsidR="006D5FB5" w:rsidRPr="00E63FBB" w:rsidRDefault="006D5FB5" w:rsidP="006D5F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6D5FB5" w:rsidRPr="00E63FBB" w:rsidSect="007A600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D5FB5" w:rsidRPr="00E63FBB" w:rsidRDefault="00D35022" w:rsidP="00D35022">
      <w:pPr>
        <w:pStyle w:val="1"/>
        <w:rPr>
          <w:rFonts w:eastAsia="Times New Roman" w:cs="Times New Roman"/>
          <w:caps/>
          <w:szCs w:val="24"/>
          <w:lang w:eastAsia="ru-RU"/>
        </w:rPr>
      </w:pPr>
      <w:bookmarkStart w:id="4" w:name="_Toc18493612"/>
      <w:r w:rsidRPr="00E63FBB">
        <w:rPr>
          <w:rFonts w:eastAsia="Times New Roman" w:cs="Times New Roman"/>
          <w:szCs w:val="24"/>
          <w:lang w:eastAsia="ru-RU"/>
        </w:rPr>
        <w:lastRenderedPageBreak/>
        <w:t>4. Методические указания для обучающихся</w:t>
      </w:r>
      <w:r w:rsidR="006D5FB5" w:rsidRPr="00E63FBB">
        <w:rPr>
          <w:rFonts w:eastAsia="Times New Roman" w:cs="Times New Roman"/>
          <w:caps/>
          <w:szCs w:val="24"/>
          <w:lang w:eastAsia="ru-RU"/>
        </w:rPr>
        <w:t xml:space="preserve"> </w:t>
      </w:r>
      <w:r w:rsidRPr="00E63FBB">
        <w:rPr>
          <w:rFonts w:eastAsia="Times New Roman" w:cs="Times New Roman"/>
          <w:szCs w:val="24"/>
          <w:lang w:eastAsia="ru-RU"/>
        </w:rPr>
        <w:t>по освоению модуля</w:t>
      </w:r>
      <w:bookmarkEnd w:id="4"/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Дисциплина </w:t>
      </w:r>
      <w:r w:rsidRPr="00E63FBB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63FBB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профессионального образования по направлению подготовки 44.03.05 «Педагогическое образование (с двумя профилями подготовки)».Освоение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6D5FB5" w:rsidRPr="00E63FBB" w:rsidRDefault="006D5FB5" w:rsidP="006D5FB5">
      <w:pPr>
        <w:pStyle w:val="21"/>
        <w:spacing w:after="0" w:line="276" w:lineRule="auto"/>
        <w:ind w:left="0" w:firstLine="709"/>
        <w:jc w:val="both"/>
      </w:pPr>
      <w:r w:rsidRPr="00E63FBB">
        <w:t>Во время сессии студенты сдают экзамен по дисциплине.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Дисциплина </w:t>
      </w:r>
      <w:r w:rsidRPr="00E63FBB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E63FBB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«Педагогическое образование(с двумя профилями подготовки)». Освоение дисциплины предполагает посещение студентами лекционных и семинарских занятий. </w:t>
      </w:r>
    </w:p>
    <w:p w:rsidR="006D5FB5" w:rsidRPr="00E63FBB" w:rsidRDefault="006D5FB5" w:rsidP="006D5FB5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lastRenderedPageBreak/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:rsidR="006D5FB5" w:rsidRPr="00E63FBB" w:rsidRDefault="006D5FB5" w:rsidP="006D5FB5">
      <w:pPr>
        <w:pStyle w:val="Default"/>
        <w:suppressAutoHyphens/>
        <w:spacing w:line="276" w:lineRule="auto"/>
        <w:ind w:firstLine="709"/>
        <w:jc w:val="both"/>
        <w:rPr>
          <w:color w:val="auto"/>
        </w:rPr>
      </w:pPr>
      <w:r w:rsidRPr="00E63FBB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E63FBB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63FBB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</w:t>
      </w:r>
      <w:r w:rsidRPr="00E63FBB">
        <w:rPr>
          <w:rFonts w:ascii="Times New Roman" w:hAnsi="Times New Roman"/>
          <w:sz w:val="24"/>
          <w:szCs w:val="24"/>
        </w:rPr>
        <w:lastRenderedPageBreak/>
        <w:t>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3FBB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3FBB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</w:t>
      </w:r>
      <w:r w:rsidRPr="00E63FBB">
        <w:rPr>
          <w:rFonts w:ascii="Times New Roman" w:hAnsi="Times New Roman"/>
          <w:sz w:val="24"/>
          <w:szCs w:val="24"/>
        </w:rPr>
        <w:lastRenderedPageBreak/>
        <w:t>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F113D3" w:rsidRDefault="00F113D3" w:rsidP="00DF5F5C">
      <w:pPr>
        <w:pStyle w:val="1"/>
        <w:rPr>
          <w:rFonts w:eastAsia="Times New Roman" w:cs="Times New Roman"/>
          <w:szCs w:val="24"/>
          <w:lang w:eastAsia="ru-RU"/>
        </w:rPr>
      </w:pPr>
      <w:bookmarkStart w:id="5" w:name="_Toc18493613"/>
    </w:p>
    <w:p w:rsidR="006D5FB5" w:rsidRPr="00E63FBB" w:rsidRDefault="00DF5F5C" w:rsidP="00DF5F5C">
      <w:pPr>
        <w:pStyle w:val="1"/>
        <w:rPr>
          <w:rFonts w:eastAsia="Times New Roman" w:cs="Times New Roman"/>
          <w:szCs w:val="24"/>
          <w:lang w:eastAsia="ru-RU"/>
        </w:rPr>
      </w:pPr>
      <w:r w:rsidRPr="00E63FBB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:rsidR="006D5FB5" w:rsidRPr="00E63FBB" w:rsidRDefault="00DF5F5C" w:rsidP="00DF5F5C">
      <w:pPr>
        <w:pStyle w:val="2"/>
        <w:rPr>
          <w:rFonts w:cs="Times New Roman"/>
          <w:szCs w:val="24"/>
        </w:rPr>
      </w:pPr>
      <w:bookmarkStart w:id="6" w:name="_Toc18493614"/>
      <w:r w:rsidRPr="00E63FBB">
        <w:rPr>
          <w:rFonts w:cs="Times New Roman"/>
          <w:szCs w:val="24"/>
        </w:rPr>
        <w:t>5.1. Программа дисциплины «Философия»</w:t>
      </w:r>
      <w:bookmarkEnd w:id="6"/>
    </w:p>
    <w:p w:rsidR="006D5FB5" w:rsidRPr="00E63FBB" w:rsidRDefault="006D5FB5" w:rsidP="006D5FB5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3FBB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3FBB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3FBB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3FBB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3FBB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E63FBB">
        <w:rPr>
          <w:rFonts w:ascii="Times New Roman" w:hAnsi="Times New Roman"/>
          <w:sz w:val="24"/>
          <w:szCs w:val="24"/>
        </w:rPr>
        <w:t>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6D5FB5" w:rsidRPr="00E63FBB" w:rsidRDefault="006D5FB5" w:rsidP="006D5FB5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63FBB">
        <w:rPr>
          <w:rFonts w:ascii="Times New Roman" w:hAnsi="Times New Roman"/>
          <w:sz w:val="24"/>
          <w:szCs w:val="24"/>
        </w:rPr>
        <w:t>История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63FBB">
        <w:rPr>
          <w:rFonts w:ascii="Times New Roman" w:hAnsi="Times New Roman"/>
          <w:bCs/>
          <w:sz w:val="24"/>
          <w:szCs w:val="24"/>
        </w:rPr>
        <w:t>».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E63FBB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Социальное проектирование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Психология развития</w:t>
      </w:r>
      <w:r w:rsidRPr="00E63FBB">
        <w:rPr>
          <w:rFonts w:ascii="Times New Roman" w:hAnsi="Times New Roman"/>
          <w:bCs/>
          <w:sz w:val="24"/>
          <w:szCs w:val="24"/>
        </w:rPr>
        <w:t>» и «</w:t>
      </w:r>
      <w:r w:rsidRPr="00E63FBB">
        <w:rPr>
          <w:rFonts w:ascii="Times New Roman" w:hAnsi="Times New Roman"/>
          <w:sz w:val="24"/>
          <w:szCs w:val="24"/>
        </w:rPr>
        <w:t>Педагогическая психология</w:t>
      </w:r>
      <w:r w:rsidRPr="00E63FBB">
        <w:rPr>
          <w:rFonts w:ascii="Times New Roman" w:hAnsi="Times New Roman"/>
          <w:bCs/>
          <w:sz w:val="24"/>
          <w:szCs w:val="24"/>
        </w:rPr>
        <w:t>»</w:t>
      </w:r>
      <w:r w:rsidRPr="00E63FBB">
        <w:rPr>
          <w:rFonts w:ascii="Times New Roman" w:hAnsi="Times New Roman"/>
          <w:sz w:val="24"/>
          <w:szCs w:val="24"/>
        </w:rPr>
        <w:t>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E63FBB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3FBB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3FBB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- </w:t>
      </w:r>
      <w:r w:rsidRPr="00E63FBB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3FBB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3FBB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  <w:r w:rsidRPr="00E63FBB">
        <w:rPr>
          <w:rFonts w:ascii="Times New Roman" w:hAnsi="Times New Roman"/>
          <w:sz w:val="24"/>
          <w:szCs w:val="24"/>
        </w:rPr>
        <w:t xml:space="preserve"> 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6D5FB5" w:rsidRPr="00E63FBB" w:rsidTr="00CA749C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D5FB5" w:rsidRPr="00E63FBB" w:rsidTr="00CA749C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CA749C" w:rsidRPr="00E63FBB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1.Тестирование в ЭОС</w:t>
            </w:r>
          </w:p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6D5FB5" w:rsidRPr="00E63FBB" w:rsidTr="00CA749C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CA749C" w:rsidRPr="00E63FB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1.Тестирование в ЭОС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6D5FB5" w:rsidRPr="00E63FBB" w:rsidTr="00CA749C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CA749C" w:rsidRPr="00E63FB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1.Тестирование в ЭОС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6D5FB5" w:rsidRPr="00E63FBB" w:rsidTr="00CA749C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D5FB5" w:rsidRPr="00E63FBB" w:rsidTr="00CA749C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FB5" w:rsidRPr="00E63FBB" w:rsidTr="00CA749C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3FB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6C7971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E63FBB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6C7971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6C7971" w:rsidRDefault="00CA749C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6C7971" w:rsidRDefault="00CA749C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6C7971" w:rsidRDefault="00CA749C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6C7971" w:rsidRDefault="006C7971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6C7971" w:rsidRDefault="006C7971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6D5FB5" w:rsidRPr="00E63FBB" w:rsidTr="007A6004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E63FBB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63FBB">
              <w:t>Форма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63FBB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63FBB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63FBB">
              <w:rPr>
                <w:lang w:val="en-US"/>
              </w:rPr>
              <w:t>15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  <w:lang w:val="en-US"/>
              </w:rPr>
              <w:t>2-</w:t>
            </w:r>
            <w:r w:rsidRPr="00E63FBB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18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  <w:lang w:val="en-US"/>
              </w:rPr>
              <w:t>5-</w:t>
            </w:r>
            <w:r w:rsidRPr="00E63FBB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7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  <w:lang w:val="en-US"/>
              </w:rPr>
              <w:t>6-</w:t>
            </w:r>
            <w:r w:rsidRPr="00E63FBB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8511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8511B5" w:rsidRPr="00E63FBB" w:rsidRDefault="008511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  <w:p w:rsidR="008511B5" w:rsidRPr="00E63FBB" w:rsidRDefault="008511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:rsidR="00F113D3" w:rsidRDefault="00F113D3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D5FB5" w:rsidRPr="00E63FBB" w:rsidRDefault="006D5FB5" w:rsidP="006D5FB5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E63FBB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Академический курс). — ISBN 978-5-534-01346-7. — Текст : электронный // ЭБС Юрайт [сайт]. — URL: </w:t>
      </w:r>
      <w:hyperlink r:id="rId10" w:tgtFrame="_blank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https://biblio-online.ru/bcode/433350</w:t>
        </w:r>
      </w:hyperlink>
    </w:p>
    <w:p w:rsidR="006D5FB5" w:rsidRPr="00E63FBB" w:rsidRDefault="006D5FB5" w:rsidP="006D5FB5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FB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E63FBB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Академический курс). — ISBN 978-5-9916-4016-9. — Текст : электронный // ЭБС Юрайт [сайт]. — URL: </w:t>
      </w:r>
      <w:hyperlink r:id="rId11" w:tgtFrame="_blank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https://biblio-online.ru/bcode/425236</w:t>
        </w:r>
      </w:hyperlink>
    </w:p>
    <w:p w:rsidR="006D5FB5" w:rsidRPr="00E63FBB" w:rsidRDefault="006D5FB5" w:rsidP="006D5FB5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2" w:tgtFrame="_blank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https://biblio-online.ru/bcode/389073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color w:val="auto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http://biblioclub.ru/index.php?page=book&amp;id=430312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14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https://biblio-online.ru/bcode/433113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D5FB5" w:rsidRPr="00E63FBB" w:rsidRDefault="006D5FB5" w:rsidP="006D5FB5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63FBB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:rsidR="006D5FB5" w:rsidRPr="00E63FBB" w:rsidRDefault="006D5FB5" w:rsidP="006D5FB5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3FBB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5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www.biblioclub.ru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www.elibrary.ru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Федеральная ЭБС 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http://window.edu.ru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63FBB">
        <w:rPr>
          <w:rFonts w:ascii="Times New Roman" w:hAnsi="Times New Roman"/>
          <w:sz w:val="24"/>
          <w:szCs w:val="24"/>
          <w:lang w:val="en-US"/>
        </w:rPr>
        <w:t>philosophy</w:t>
      </w:r>
      <w:r w:rsidRPr="00E63FBB">
        <w:rPr>
          <w:rFonts w:ascii="Times New Roman" w:hAnsi="Times New Roman"/>
          <w:sz w:val="24"/>
          <w:szCs w:val="24"/>
        </w:rPr>
        <w:t>.</w:t>
      </w:r>
      <w:r w:rsidRPr="00E63FBB">
        <w:rPr>
          <w:rFonts w:ascii="Times New Roman" w:hAnsi="Times New Roman"/>
          <w:sz w:val="24"/>
          <w:szCs w:val="24"/>
          <w:lang w:val="en-US"/>
        </w:rPr>
        <w:t>ru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://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philosophy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63FBB">
        <w:rPr>
          <w:sz w:val="24"/>
          <w:szCs w:val="24"/>
        </w:rPr>
        <w:t xml:space="preserve">Библиотека философского факультета МГУ. </w:t>
      </w:r>
      <w:r w:rsidRPr="00E63FBB">
        <w:rPr>
          <w:rStyle w:val="a8"/>
          <w:bCs/>
          <w:sz w:val="24"/>
          <w:szCs w:val="24"/>
        </w:rPr>
        <w:t xml:space="preserve">–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 xml:space="preserve">: </w:t>
      </w:r>
      <w:r w:rsidRPr="00E63FBB">
        <w:rPr>
          <w:sz w:val="24"/>
          <w:szCs w:val="24"/>
        </w:rPr>
        <w:t>http://philos.msu.ru</w:t>
      </w:r>
    </w:p>
    <w:p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63FBB">
        <w:rPr>
          <w:sz w:val="24"/>
          <w:szCs w:val="24"/>
        </w:rPr>
        <w:t xml:space="preserve">Библиотека философии и религии. </w:t>
      </w:r>
      <w:r w:rsidRPr="00E63FBB">
        <w:rPr>
          <w:rStyle w:val="a8"/>
          <w:bCs/>
          <w:sz w:val="24"/>
          <w:szCs w:val="24"/>
        </w:rPr>
        <w:t xml:space="preserve">–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 xml:space="preserve">: </w:t>
      </w:r>
      <w:r w:rsidRPr="00E63FBB">
        <w:rPr>
          <w:sz w:val="24"/>
          <w:szCs w:val="24"/>
        </w:rPr>
        <w:t>http://filosofia.ru/articles</w:t>
      </w:r>
    </w:p>
    <w:p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E63FBB">
        <w:rPr>
          <w:sz w:val="24"/>
          <w:szCs w:val="24"/>
        </w:rPr>
        <w:t xml:space="preserve">Новая философская энциклопедия. -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>: http://iph.ras.ru/enc.htm</w:t>
      </w:r>
    </w:p>
    <w:p w:rsidR="006D5FB5" w:rsidRPr="00E63FBB" w:rsidRDefault="006D5FB5" w:rsidP="006D5FB5">
      <w:pPr>
        <w:pStyle w:val="Default"/>
        <w:spacing w:line="23" w:lineRule="atLeast"/>
        <w:ind w:firstLine="709"/>
        <w:rPr>
          <w:color w:val="auto"/>
        </w:rPr>
      </w:pPr>
      <w:r w:rsidRPr="00E63FBB">
        <w:rPr>
          <w:color w:val="auto"/>
        </w:rPr>
        <w:t xml:space="preserve">Книги по философии на федеральном портале «Российское образование» - </w:t>
      </w:r>
      <w:r w:rsidRPr="00E63FBB">
        <w:rPr>
          <w:rStyle w:val="a8"/>
          <w:bCs/>
          <w:color w:val="auto"/>
          <w:lang w:val="en-US"/>
        </w:rPr>
        <w:t>URL</w:t>
      </w:r>
      <w:r w:rsidRPr="00E63FBB">
        <w:rPr>
          <w:rStyle w:val="a8"/>
          <w:bCs/>
          <w:color w:val="auto"/>
        </w:rPr>
        <w:t>: http://window.edu.ru/catalog/?p_rubr=2.2.73.11</w:t>
      </w:r>
    </w:p>
    <w:p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63FBB">
        <w:rPr>
          <w:sz w:val="24"/>
          <w:szCs w:val="24"/>
        </w:rPr>
        <w:lastRenderedPageBreak/>
        <w:t xml:space="preserve">Философская библиотека Новосибирского государственного университета. </w:t>
      </w:r>
      <w:r w:rsidRPr="00E63FBB">
        <w:rPr>
          <w:rStyle w:val="a8"/>
          <w:bCs/>
          <w:sz w:val="24"/>
          <w:szCs w:val="24"/>
        </w:rPr>
        <w:t xml:space="preserve">–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 xml:space="preserve">: </w:t>
      </w:r>
      <w:r w:rsidRPr="00E63FBB">
        <w:rPr>
          <w:sz w:val="24"/>
          <w:szCs w:val="24"/>
        </w:rPr>
        <w:t>http://www.nsu.ru/filf/rpha/lib/index.htm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D5FB5" w:rsidRPr="00E63FBB" w:rsidRDefault="006D5FB5" w:rsidP="006D5FB5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6D5FB5" w:rsidRPr="00E63FBB" w:rsidRDefault="006D5FB5" w:rsidP="006D5FB5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E63FBB">
        <w:rPr>
          <w:rFonts w:ascii="Times New Roman" w:hAnsi="Times New Roman"/>
          <w:bCs/>
          <w:sz w:val="24"/>
          <w:szCs w:val="24"/>
        </w:rPr>
        <w:t xml:space="preserve">. 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6D5FB5" w:rsidRPr="00E63FBB" w:rsidRDefault="006D5FB5" w:rsidP="006D5FB5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2840FC" w:rsidRPr="00E63FBB" w:rsidRDefault="00DF5F5C" w:rsidP="00F113D3">
      <w:pPr>
        <w:pStyle w:val="2"/>
        <w:rPr>
          <w:rFonts w:cs="Times New Roman"/>
          <w:szCs w:val="24"/>
        </w:rPr>
      </w:pPr>
      <w:bookmarkStart w:id="7" w:name="_Toc18493615"/>
      <w:r w:rsidRPr="00E63FBB">
        <w:rPr>
          <w:rFonts w:cs="Times New Roman"/>
          <w:szCs w:val="24"/>
        </w:rPr>
        <w:t>5.2. Программа дисциплины «Концепции современного естествознания»</w:t>
      </w:r>
      <w:bookmarkEnd w:id="7"/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63FBB">
        <w:rPr>
          <w:rFonts w:ascii="Times New Roman" w:hAnsi="Times New Roman"/>
          <w:bCs/>
          <w:sz w:val="24"/>
          <w:szCs w:val="24"/>
          <w:lang w:val="x-none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63FBB">
        <w:rPr>
          <w:rFonts w:ascii="Times New Roman" w:hAnsi="Times New Roman"/>
          <w:bCs/>
          <w:sz w:val="24"/>
          <w:szCs w:val="24"/>
          <w:lang w:val="x-none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</w:t>
      </w:r>
      <w:r w:rsidRPr="00E63FBB">
        <w:rPr>
          <w:rFonts w:ascii="Times New Roman" w:hAnsi="Times New Roman"/>
          <w:bCs/>
          <w:sz w:val="24"/>
          <w:szCs w:val="24"/>
          <w:lang w:val="x-none"/>
        </w:rPr>
        <w:lastRenderedPageBreak/>
        <w:t>формировать у студентов целостное мировоззрение на основе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x-none"/>
        </w:rPr>
        <w:t>системы знаний о естественнонаучной картине мира.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Целями освоения дисциплины «Концепции современного естествознания» являются: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 xml:space="preserve">Задачи дисциплины: 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–формирование базового понятийного аппарата, необходимого для осмысления и дальнейшего изучения научных теорий.</w:t>
      </w:r>
    </w:p>
    <w:p w:rsidR="002840FC" w:rsidRPr="00E63FBB" w:rsidRDefault="002840FC" w:rsidP="002840FC">
      <w:pPr>
        <w:tabs>
          <w:tab w:val="left" w:pos="1134"/>
        </w:tabs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2840FC" w:rsidRPr="00E63FBB" w:rsidTr="00CA749C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 ОР</w:t>
            </w:r>
          </w:p>
        </w:tc>
      </w:tr>
      <w:tr w:rsidR="002840FC" w:rsidRPr="00E63FBB" w:rsidTr="00CA749C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</w:t>
            </w: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1B67E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ОР.2-2</w:t>
            </w:r>
            <w:r w:rsidR="002840FC"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Тесты</w:t>
            </w:r>
          </w:p>
        </w:tc>
      </w:tr>
      <w:tr w:rsidR="002840FC" w:rsidRPr="00E63FBB" w:rsidTr="00CA749C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1B67E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</w:t>
            </w:r>
            <w:r w:rsidR="001B67EC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УК.1.2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оценки: доклада и презентации (п.6.1),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2840FC" w:rsidRPr="00E63FBB" w:rsidRDefault="002840FC" w:rsidP="002840FC">
      <w:pPr>
        <w:tabs>
          <w:tab w:val="left" w:pos="1134"/>
        </w:tabs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840FC" w:rsidRPr="00E63FBB" w:rsidRDefault="002840FC" w:rsidP="002840FC">
      <w:pPr>
        <w:tabs>
          <w:tab w:val="left" w:pos="1134"/>
        </w:tabs>
        <w:spacing w:after="0" w:line="23" w:lineRule="atLeast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2840FC" w:rsidRPr="00E63FBB" w:rsidTr="00CA749C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Всего часов по дисциплине</w:t>
            </w:r>
          </w:p>
        </w:tc>
      </w:tr>
      <w:tr w:rsidR="002840FC" w:rsidRPr="00E63FBB" w:rsidTr="00CA749C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Контактная СР (в т.ч. 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3.1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3.2 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4.3 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:rsidTr="00CA749C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:rsidTr="00CA749C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Проблемный, исследовательский, частично-поисковый, проектный</w:t>
      </w:r>
      <w:r w:rsidRPr="00E63FBB">
        <w:rPr>
          <w:rFonts w:ascii="Times New Roman" w:hAnsi="Times New Roman"/>
          <w:b/>
          <w:bCs/>
          <w:sz w:val="24"/>
          <w:szCs w:val="24"/>
        </w:rPr>
        <w:t>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6C7971" w:rsidRPr="00E63FBB" w:rsidTr="006C7971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Балл за конкретное задание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Максимальный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ОР.2-1-2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2840FC" w:rsidRPr="00E63FBB" w:rsidRDefault="002840FC" w:rsidP="002840FC">
      <w:pPr>
        <w:tabs>
          <w:tab w:val="left" w:pos="1134"/>
        </w:tabs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840FC" w:rsidRPr="00E63FBB" w:rsidRDefault="002840FC" w:rsidP="00F113D3">
      <w:pPr>
        <w:numPr>
          <w:ilvl w:val="0"/>
          <w:numId w:val="34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19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http://biblioclub.ru/index.php?page=book&amp;id=115169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34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0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http://biblioclub.ru/index.php?page=book&amp;id=115396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1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http://biblioclub.ru/index.php?page=book&amp;id=115397</w:t>
        </w:r>
      </w:hyperlink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2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http://biblioclub.ru/index.php?page=book&amp;id=229405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23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http://biblioclub.ru/index.php?page=book&amp;id=453499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lastRenderedPageBreak/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24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http://biblioclub.ru/index.php?page=book&amp;id=115179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5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http://biblioclub.ru/index.php?page=book&amp;id=115158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6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http://biblioclub.ru/index.php?page=book&amp;id=258169</w:t>
        </w:r>
      </w:hyperlink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840FC" w:rsidRPr="00E63FBB" w:rsidRDefault="002840FC" w:rsidP="002840FC">
      <w:pPr>
        <w:numPr>
          <w:ilvl w:val="0"/>
          <w:numId w:val="35"/>
        </w:numPr>
        <w:tabs>
          <w:tab w:val="num" w:pos="0"/>
          <w:tab w:val="left" w:pos="1134"/>
        </w:tabs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2840FC" w:rsidRPr="00E63FBB" w:rsidRDefault="002840FC" w:rsidP="002840FC">
      <w:pPr>
        <w:numPr>
          <w:ilvl w:val="0"/>
          <w:numId w:val="35"/>
        </w:numPr>
        <w:tabs>
          <w:tab w:val="num" w:pos="0"/>
          <w:tab w:val="left" w:pos="1134"/>
        </w:tabs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:rsidR="002840FC" w:rsidRPr="00E63FBB" w:rsidRDefault="002840FC" w:rsidP="002840FC">
      <w:pPr>
        <w:numPr>
          <w:ilvl w:val="0"/>
          <w:numId w:val="35"/>
        </w:numPr>
        <w:tabs>
          <w:tab w:val="num" w:pos="0"/>
          <w:tab w:val="left" w:pos="1134"/>
        </w:tabs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2840FC" w:rsidRPr="00E63FBB" w:rsidTr="00CA749C">
        <w:tc>
          <w:tcPr>
            <w:tcW w:w="2834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840FC" w:rsidRPr="00E63FBB" w:rsidTr="00CA749C">
        <w:tc>
          <w:tcPr>
            <w:tcW w:w="2834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2840FC" w:rsidRPr="00E63FBB" w:rsidTr="00CA749C">
        <w:tc>
          <w:tcPr>
            <w:tcW w:w="2834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Реализация дисциплины требует наличия аудитории, оснащенной  необходимым оборудованием для проведения мультимедийной презентации.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DVD-диски по изучаемым темам.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E63FBB">
        <w:rPr>
          <w:rFonts w:ascii="Times New Roman" w:hAnsi="Times New Roman"/>
          <w:bCs/>
          <w:i/>
          <w:sz w:val="24"/>
          <w:szCs w:val="24"/>
        </w:rPr>
        <w:t>Учебная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i/>
          <w:sz w:val="24"/>
          <w:szCs w:val="24"/>
        </w:rPr>
        <w:t>среда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:rsidR="006D5FB5" w:rsidRPr="00E63FBB" w:rsidRDefault="006D5FB5" w:rsidP="006D5F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294F24" w:rsidRPr="00E63FBB" w:rsidRDefault="00DF5F5C" w:rsidP="00DF5F5C">
      <w:pPr>
        <w:pStyle w:val="2"/>
        <w:rPr>
          <w:rFonts w:cs="Times New Roman"/>
          <w:szCs w:val="24"/>
        </w:rPr>
      </w:pPr>
      <w:bookmarkStart w:id="8" w:name="_Toc18493616"/>
      <w:r w:rsidRPr="00E63FBB">
        <w:rPr>
          <w:rFonts w:cs="Times New Roman"/>
          <w:szCs w:val="24"/>
        </w:rPr>
        <w:lastRenderedPageBreak/>
        <w:t>5.3. Программа дисциплины</w:t>
      </w:r>
      <w:r w:rsidRPr="00E63FBB">
        <w:rPr>
          <w:rFonts w:cs="Times New Roman"/>
          <w:caps/>
          <w:szCs w:val="24"/>
        </w:rPr>
        <w:t xml:space="preserve"> </w:t>
      </w:r>
      <w:r w:rsidRPr="00E63FBB">
        <w:rPr>
          <w:rFonts w:cs="Times New Roman"/>
          <w:szCs w:val="24"/>
        </w:rPr>
        <w:t>«Основы научно-исследовательской деятельности»</w:t>
      </w:r>
      <w:bookmarkEnd w:id="8"/>
      <w:r w:rsidRPr="00E63FBB">
        <w:rPr>
          <w:rFonts w:cs="Times New Roman"/>
          <w:szCs w:val="24"/>
        </w:rPr>
        <w:t xml:space="preserve"> </w:t>
      </w:r>
    </w:p>
    <w:p w:rsidR="00294F24" w:rsidRPr="00E63FBB" w:rsidRDefault="00294F24" w:rsidP="00294F24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294F24" w:rsidRPr="00E63FBB" w:rsidRDefault="00294F24" w:rsidP="00294F24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E63FBB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294F24" w:rsidRPr="00E63FBB" w:rsidTr="0089095F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41A87" w:rsidRPr="00E63FBB" w:rsidTr="0089095F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1A87" w:rsidRPr="00E63FBB" w:rsidRDefault="00F41A87" w:rsidP="00BB0F5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учебно-исследовательские и научно-исследовательские задачи в области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F41A87" w:rsidRPr="00E63FBB" w:rsidTr="0089095F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89095F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F41A87" w:rsidRPr="00E63FBB" w:rsidTr="0089095F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89095F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294F24" w:rsidRPr="00E63FBB" w:rsidTr="0089095F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94F24" w:rsidRPr="00E63FBB" w:rsidTr="0089095F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94F24" w:rsidRPr="00E63FBB" w:rsidRDefault="00294F24" w:rsidP="00294F24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6C7971" w:rsidRPr="00E63FBB" w:rsidTr="00F41A87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Максималь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 ОР.4-3-3</w:t>
            </w:r>
          </w:p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6C7971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F41A8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  <w:p w:rsidR="00F41A87" w:rsidRPr="00E63FBB" w:rsidRDefault="00F41A87" w:rsidP="00F41A8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 ОР.4-3-3</w:t>
            </w:r>
          </w:p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6C7971" w:rsidRDefault="006C7971" w:rsidP="006C797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6C7971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6C7971" w:rsidRDefault="006C7971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6C7971" w:rsidRDefault="006C7971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6C7971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6C7971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F113D3" w:rsidRDefault="00F113D3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27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http://biblioclub.ru/index.php?page=book&amp;id=450782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Библиогр. в кн. - ISBN 978-5-394-02783-3 ; То же [Электронный ресурс]. - URL: </w:t>
      </w:r>
      <w:hyperlink r:id="rId28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http://biblioclub.ru/index.php?page=book&amp;id=450759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29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http://biblioclub.ru/index.php?page=book&amp;id=443846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30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http://biblioclub.ru/index.php?page=book&amp;id=459296</w:t>
        </w:r>
      </w:hyperlink>
      <w:r w:rsidRPr="00E63FBB">
        <w:rPr>
          <w:rFonts w:ascii="Times New Roman" w:hAnsi="Times New Roman"/>
          <w:sz w:val="24"/>
          <w:szCs w:val="24"/>
        </w:rPr>
        <w:t> </w:t>
      </w:r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31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http://biblioclub.ru/index.php?page=book&amp;id=115020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[Электронный ресурс]. - URL: </w:t>
      </w:r>
      <w:hyperlink r:id="rId32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http://biblioclub.ru/index.php?page=book&amp;id=494307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294F24" w:rsidRPr="00E63FBB" w:rsidTr="0089095F">
        <w:tc>
          <w:tcPr>
            <w:tcW w:w="2834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94F24" w:rsidRPr="00E63FBB" w:rsidTr="0089095F">
        <w:tc>
          <w:tcPr>
            <w:tcW w:w="2834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94F24" w:rsidRPr="00E63FBB" w:rsidTr="0089095F">
        <w:tc>
          <w:tcPr>
            <w:tcW w:w="2834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http://www.youtube.com/watch?v=GNBjRk8MyFM</w:t>
        </w:r>
      </w:hyperlink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4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http://www.youtube.com/watch?v=Dvhk_I-BplE</w:t>
        </w:r>
      </w:hyperlink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http://www.youtube.com/watch?v=DPloBQFhvBw</w:t>
        </w:r>
      </w:hyperlink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6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http://www.youtube.com/watch?v=TQLsi9yqjU4</w:t>
        </w:r>
      </w:hyperlink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3FBB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E63FBB">
        <w:rPr>
          <w:rFonts w:ascii="Times New Roman" w:hAnsi="Times New Roman"/>
          <w:bCs/>
          <w:sz w:val="24"/>
          <w:szCs w:val="24"/>
        </w:rPr>
        <w:t>Учебная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среда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E63FBB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294F24" w:rsidRPr="00E63FBB" w:rsidRDefault="00294F24" w:rsidP="006D5F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D5FB5" w:rsidRPr="00E63FBB" w:rsidRDefault="006D5FB5" w:rsidP="00DF5F5C">
      <w:pPr>
        <w:pStyle w:val="2"/>
        <w:rPr>
          <w:rFonts w:cs="Times New Roman"/>
          <w:szCs w:val="24"/>
        </w:rPr>
      </w:pPr>
      <w:bookmarkStart w:id="9" w:name="_Toc18493617"/>
      <w:r w:rsidRPr="00E63FBB">
        <w:rPr>
          <w:rFonts w:cs="Times New Roman"/>
          <w:szCs w:val="24"/>
        </w:rPr>
        <w:t>5.</w:t>
      </w:r>
      <w:r w:rsidR="0089095F" w:rsidRPr="00E63FBB">
        <w:rPr>
          <w:rFonts w:cs="Times New Roman"/>
          <w:szCs w:val="24"/>
        </w:rPr>
        <w:t>4</w:t>
      </w:r>
      <w:r w:rsidR="00DF5F5C" w:rsidRPr="00E63FBB">
        <w:rPr>
          <w:rFonts w:cs="Times New Roman"/>
          <w:szCs w:val="24"/>
        </w:rPr>
        <w:t>. Программа дисциплины «Математические методы обработки данных»</w:t>
      </w:r>
      <w:bookmarkEnd w:id="9"/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1. Пояснительная записка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Данный учебный курс включен в систему подготовки студентов, осваивающих модуль  «</w:t>
      </w:r>
      <w:r w:rsidRPr="00E63FBB">
        <w:rPr>
          <w:bCs/>
        </w:rPr>
        <w:t>Основы научных знаний</w:t>
      </w:r>
      <w:r w:rsidRPr="00E63FBB">
        <w:t>» по направлению подготовки 44.03.05 «Педагогическое образование (с двумя профилями подготовки)». Учебная дисциплина «</w:t>
      </w:r>
      <w:r w:rsidRPr="00E63FBB">
        <w:rPr>
          <w:bCs/>
        </w:rPr>
        <w:t>Математические методы обработки данных</w:t>
      </w:r>
      <w:r w:rsidRPr="00E63FBB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2. Место в структуре модуля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Дисциплина «</w:t>
      </w:r>
      <w:r w:rsidRPr="00E63FBB">
        <w:rPr>
          <w:bCs/>
        </w:rPr>
        <w:t>Математические методы обработки данных</w:t>
      </w:r>
      <w:r w:rsidRPr="00E63FBB">
        <w:t>» является обязательной для изучения в образовательном  модуле «</w:t>
      </w:r>
      <w:r w:rsidRPr="00E63FBB">
        <w:rPr>
          <w:bCs/>
        </w:rPr>
        <w:t>Основы научных знаний</w:t>
      </w:r>
      <w:r w:rsidRPr="00E63FBB">
        <w:t>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3. Цели и задачи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rPr>
          <w:i/>
          <w:iCs/>
        </w:rPr>
        <w:lastRenderedPageBreak/>
        <w:t>Цель дисциплины</w:t>
      </w:r>
      <w:r w:rsidRPr="00E63FBB"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i/>
        </w:rPr>
      </w:pPr>
      <w:r w:rsidRPr="00E63FBB">
        <w:rPr>
          <w:i/>
        </w:rPr>
        <w:t>Задачи дисциплины</w:t>
      </w:r>
      <w:r w:rsidRPr="00E63FBB">
        <w:t>: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89095F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4. Образовательные результаты</w:t>
      </w:r>
    </w:p>
    <w:p w:rsidR="0089095F" w:rsidRPr="00E63FBB" w:rsidRDefault="0089095F" w:rsidP="0089095F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89095F" w:rsidRPr="00E63FBB" w:rsidTr="001D2F1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2F12" w:rsidRPr="00E63FBB" w:rsidRDefault="001D2F12" w:rsidP="0089095F">
            <w:pPr>
              <w:pStyle w:val="21"/>
              <w:spacing w:after="0" w:line="23" w:lineRule="atLeast"/>
              <w:ind w:left="0"/>
            </w:pPr>
            <w:r w:rsidRPr="00E63FBB">
              <w:t xml:space="preserve">КОД </w:t>
            </w:r>
          </w:p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Средства оценивания ОР</w:t>
            </w:r>
          </w:p>
        </w:tc>
      </w:tr>
      <w:tr w:rsidR="0089095F" w:rsidRPr="00E63FBB" w:rsidTr="001D2F12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:rsidR="0089095F" w:rsidRPr="00E63FBB" w:rsidRDefault="0089095F" w:rsidP="0089095F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ОР.2-4-1</w:t>
            </w:r>
          </w:p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УК-1</w:t>
            </w:r>
            <w:r w:rsidR="001D2F12" w:rsidRPr="00E63FBB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</w:tr>
      <w:tr w:rsidR="0089095F" w:rsidRPr="00E63FBB" w:rsidTr="001D2F1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 xml:space="preserve">Демонстрирует способности </w:t>
            </w:r>
            <w:r w:rsidRPr="00E63FBB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УК-1</w:t>
            </w:r>
            <w:r w:rsidR="001D2F12" w:rsidRPr="00E63FBB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</w:tr>
    </w:tbl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 xml:space="preserve"> 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5. Содержание дисциплины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6D5FB5" w:rsidRPr="00E63FBB" w:rsidTr="007A6004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lastRenderedPageBreak/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Всего часов по дисциплине</w:t>
            </w:r>
          </w:p>
        </w:tc>
      </w:tr>
      <w:tr w:rsidR="006D5FB5" w:rsidRPr="00E63FBB" w:rsidTr="007A6004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Практич.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</w:tr>
      <w:tr w:rsidR="006D5FB5" w:rsidRPr="00E63FBB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E63FBB">
              <w:rPr>
                <w:b/>
                <w:bCs/>
              </w:rPr>
              <w:t xml:space="preserve">Раздел 1. </w:t>
            </w:r>
            <w:r w:rsidRPr="00E63FBB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E63FBB">
              <w:rPr>
                <w:b/>
                <w:bCs/>
              </w:rPr>
              <w:t>Раздел 2.</w:t>
            </w:r>
            <w:r w:rsidRPr="00E63FBB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E63FBB">
              <w:rPr>
                <w:b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E63FBB">
              <w:rPr>
                <w:b/>
              </w:rPr>
              <w:t>Раздел 4 Элементы теории вероятностей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4.1. Элементы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72</w:t>
            </w:r>
          </w:p>
        </w:tc>
      </w:tr>
    </w:tbl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5.2. Методы обучения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 xml:space="preserve">Формы обучения – очная, аудиторная и дистанционная через систему </w:t>
      </w:r>
      <w:r w:rsidRPr="00E63FBB">
        <w:rPr>
          <w:lang w:val="en-US"/>
        </w:rPr>
        <w:t>Moodle</w:t>
      </w:r>
      <w:r w:rsidRPr="00E63FBB">
        <w:t>; коллективная, групповая и индивидуальная.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 xml:space="preserve">Методы: развивающего обучения; проблемного обучения; проектный; </w:t>
      </w:r>
      <w:r w:rsidRPr="00E63FBB">
        <w:rPr>
          <w:lang w:val="en-US"/>
        </w:rPr>
        <w:t>case</w:t>
      </w:r>
      <w:r w:rsidRPr="00E63FBB">
        <w:t>-</w:t>
      </w:r>
      <w:r w:rsidRPr="00E63FBB">
        <w:rPr>
          <w:lang w:val="en-US"/>
        </w:rPr>
        <w:t>study</w:t>
      </w:r>
      <w:r w:rsidRPr="00E63FBB">
        <w:t>; исследовательский.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6D5FB5" w:rsidRPr="00E63FBB" w:rsidTr="007A6004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Виды учебной деятельности</w:t>
            </w:r>
          </w:p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Балл за конкретное задание</w:t>
            </w:r>
          </w:p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(</w:t>
            </w:r>
            <w:r w:rsidRPr="00E63FBB">
              <w:rPr>
                <w:lang w:val="en-US"/>
              </w:rPr>
              <w:t>min</w:t>
            </w:r>
            <w:r w:rsidRPr="00E63FBB">
              <w:t>-</w:t>
            </w:r>
            <w:r w:rsidRPr="00E63FBB">
              <w:rPr>
                <w:lang w:val="en-US"/>
              </w:rPr>
              <w:t>max</w:t>
            </w:r>
            <w:r w:rsidRPr="00E63FBB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Баллы</w:t>
            </w:r>
          </w:p>
        </w:tc>
      </w:tr>
      <w:tr w:rsidR="006D5FB5" w:rsidRPr="00E63FBB" w:rsidTr="007A6004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Максимальный</w:t>
            </w:r>
          </w:p>
        </w:tc>
      </w:tr>
      <w:tr w:rsidR="006D5FB5" w:rsidRPr="00E63FBB" w:rsidTr="007A600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89095F">
            <w:pPr>
              <w:pStyle w:val="21"/>
              <w:spacing w:after="0" w:line="23" w:lineRule="atLeast"/>
              <w:ind w:left="0"/>
            </w:pPr>
            <w:r w:rsidRPr="00E63FBB">
              <w:t>ОР.2-</w:t>
            </w:r>
            <w:r w:rsidR="0089095F" w:rsidRPr="00E63FBB">
              <w:t>4</w:t>
            </w:r>
            <w:r w:rsidRPr="00E63FBB"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70</w:t>
            </w:r>
          </w:p>
        </w:tc>
      </w:tr>
      <w:tr w:rsidR="006D5FB5" w:rsidRPr="00E63FBB" w:rsidTr="007A600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ОР.2-</w:t>
            </w:r>
            <w:r w:rsidR="0089095F" w:rsidRPr="00E63FBB">
              <w:t>4</w:t>
            </w:r>
            <w:r w:rsidRPr="00E63FBB">
              <w:t>-1</w:t>
            </w:r>
          </w:p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30</w:t>
            </w:r>
          </w:p>
        </w:tc>
      </w:tr>
      <w:tr w:rsidR="006D5FB5" w:rsidRPr="00E63FBB" w:rsidTr="007A600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100</w:t>
            </w:r>
          </w:p>
        </w:tc>
      </w:tr>
    </w:tbl>
    <w:p w:rsidR="006D5FB5" w:rsidRPr="00E63FBB" w:rsidRDefault="006D5FB5" w:rsidP="006D5F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  <w:i/>
        </w:rPr>
        <w:t xml:space="preserve">7.1. </w:t>
      </w:r>
      <w:r w:rsidRPr="00E63FBB">
        <w:rPr>
          <w:bCs/>
          <w:i/>
          <w:iCs/>
        </w:rPr>
        <w:t>Основная литература</w:t>
      </w:r>
    </w:p>
    <w:p w:rsidR="006D5FB5" w:rsidRPr="00E63FBB" w:rsidRDefault="006D5FB5" w:rsidP="006D5FB5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r w:rsidRPr="00E63FBB"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37" w:history="1">
        <w:r w:rsidRPr="00E63FBB">
          <w:rPr>
            <w:rStyle w:val="af"/>
            <w:color w:val="auto"/>
          </w:rPr>
          <w:t>http://biblioclub.ru/index.php?page=book&amp;id=453249</w:t>
        </w:r>
      </w:hyperlink>
    </w:p>
    <w:p w:rsidR="006D5FB5" w:rsidRPr="00E63FBB" w:rsidRDefault="006D5FB5" w:rsidP="006D5FB5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lastRenderedPageBreak/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университетская библиотека). - ISBN 978-5-98699-113-9 ; То же [Электронный ресурс]. - URL: </w:t>
      </w:r>
      <w:hyperlink r:id="rId38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http://biblioclub.ru/index.php?page=book&amp;id=89783</w:t>
        </w:r>
      </w:hyperlink>
    </w:p>
    <w:p w:rsidR="006D5FB5" w:rsidRPr="00E63FBB" w:rsidRDefault="006D5FB5" w:rsidP="006D5FB5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E63FBB">
        <w:t>Судоплатов, С.В. </w:t>
      </w:r>
      <w:r w:rsidRPr="00E63FBB">
        <w:rPr>
          <w:b/>
          <w:bCs/>
        </w:rPr>
        <w:t>Математическая</w:t>
      </w:r>
      <w:r w:rsidRPr="00E63FBB">
        <w:t> </w:t>
      </w:r>
      <w:r w:rsidRPr="00E63FBB">
        <w:rPr>
          <w:b/>
          <w:bCs/>
        </w:rPr>
        <w:t>логика</w:t>
      </w:r>
      <w:r w:rsidRPr="00E63FBB"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39" w:history="1">
        <w:r w:rsidRPr="00E63FBB">
          <w:rPr>
            <w:rStyle w:val="af"/>
            <w:color w:val="auto"/>
          </w:rPr>
          <w:t>http://biblioclub.ru/index.php?page=book&amp;id=135676</w:t>
        </w:r>
      </w:hyperlink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E63FBB">
        <w:rPr>
          <w:bCs/>
          <w:i/>
        </w:rPr>
        <w:t>7.2. Дополнительная литература</w:t>
      </w:r>
    </w:p>
    <w:p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E63FBB">
        <w:t>Балдин, К.В. Высшая </w:t>
      </w:r>
      <w:r w:rsidRPr="00E63FBB">
        <w:rPr>
          <w:b/>
          <w:bCs/>
        </w:rPr>
        <w:t>математик</w:t>
      </w:r>
      <w:r w:rsidRPr="00E63FBB">
        <w:t>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978-5-9765-0299-4; То же [Электронный ресурс]. - URL: </w:t>
      </w:r>
      <w:hyperlink r:id="rId40" w:history="1">
        <w:r w:rsidRPr="00E63FBB">
          <w:rPr>
            <w:rStyle w:val="af"/>
            <w:color w:val="auto"/>
          </w:rPr>
          <w:t>http://biblioclub.ru/index.php?page=book&amp;id=79497</w:t>
        </w:r>
      </w:hyperlink>
    </w:p>
    <w:p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E63FBB">
        <w:t>Кундышева, Е.С. </w:t>
      </w:r>
      <w:r w:rsidRPr="00E63FBB">
        <w:rPr>
          <w:b/>
          <w:bCs/>
        </w:rPr>
        <w:t>Математик</w:t>
      </w:r>
      <w:r w:rsidRPr="00E63FBB"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41" w:history="1">
        <w:r w:rsidRPr="00E63FBB">
          <w:rPr>
            <w:rStyle w:val="af"/>
            <w:color w:val="auto"/>
          </w:rPr>
          <w:t>http://biblioclub.ru/index.php?page=book&amp;id=452840</w:t>
        </w:r>
      </w:hyperlink>
      <w:r w:rsidRPr="00E63FBB">
        <w:t xml:space="preserve"> </w:t>
      </w:r>
    </w:p>
    <w:p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t>Смирнова, Е.Н. Дополнительные главы </w:t>
      </w:r>
      <w:r w:rsidRPr="00E63FBB">
        <w:rPr>
          <w:b/>
          <w:bCs/>
        </w:rPr>
        <w:t>математик</w:t>
      </w:r>
      <w:r w:rsidRPr="00E63FBB">
        <w:t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42" w:history="1">
        <w:r w:rsidRPr="00E63FBB">
          <w:rPr>
            <w:rStyle w:val="af"/>
            <w:color w:val="auto"/>
          </w:rPr>
          <w:t>http://biblioclub.ru/index.php?page=book&amp;id=485395</w:t>
        </w:r>
      </w:hyperlink>
    </w:p>
    <w:p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E63FBB"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43" w:history="1">
        <w:r w:rsidRPr="00E63FBB">
          <w:rPr>
            <w:rStyle w:val="af"/>
            <w:color w:val="auto"/>
          </w:rPr>
          <w:t>http://biblioclub.ru/index.php?page=book&amp;id=452649</w:t>
        </w:r>
      </w:hyperlink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D5FB5" w:rsidRPr="00E63FBB" w:rsidRDefault="006D5FB5" w:rsidP="006D5FB5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</w:rPr>
        <w:t xml:space="preserve">Елизарова, Е.Ю. </w:t>
      </w:r>
      <w:r w:rsidRPr="00E63FBB">
        <w:t xml:space="preserve">Компьютерная математика [Текст]:Учеб.-метод.пособие.- Н.Новгород : НГПУ, 2013. - 80 с. </w:t>
      </w:r>
    </w:p>
    <w:p w:rsidR="006D5FB5" w:rsidRPr="00E63FBB" w:rsidRDefault="006D5FB5" w:rsidP="006D5FB5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6D5FB5" w:rsidRPr="00E63FBB" w:rsidTr="007A6004">
        <w:tc>
          <w:tcPr>
            <w:tcW w:w="6062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О</w:t>
            </w:r>
            <w:r w:rsidRPr="006C7971">
              <w:rPr>
                <w:bCs/>
                <w:i/>
                <w:iCs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http://www.exponenta.ru</w:t>
            </w:r>
          </w:p>
        </w:tc>
      </w:tr>
      <w:tr w:rsidR="006D5FB5" w:rsidRPr="00E63FBB" w:rsidTr="007A6004">
        <w:tc>
          <w:tcPr>
            <w:tcW w:w="6062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6C7971">
              <w:rPr>
                <w:bCs/>
                <w:i/>
                <w:iCs/>
              </w:rPr>
              <w:t>Общероссийский математический портал Math_Net.Ru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http://www.mathnet.ru</w:t>
            </w:r>
          </w:p>
        </w:tc>
      </w:tr>
      <w:tr w:rsidR="006D5FB5" w:rsidRPr="00E63FBB" w:rsidTr="007A6004">
        <w:tc>
          <w:tcPr>
            <w:tcW w:w="6062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6C7971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http://mathematics.ru/</w:t>
            </w:r>
          </w:p>
        </w:tc>
      </w:tr>
    </w:tbl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8. Фонды оценочных средств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Фонд оценочных средств представлен в Приложении 1.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9.1. Описание материально-технической базы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</w:rPr>
        <w:t>Реализация дисциплины  требует наличия учебной аудитории.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</w:rPr>
      </w:pPr>
      <w:r w:rsidRPr="00E63FBB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</w:rPr>
      </w:pPr>
      <w:r w:rsidRPr="00E63FBB">
        <w:rPr>
          <w:bCs/>
        </w:rPr>
        <w:t>Технические средства обучения: мультимедийное оборудование.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</w:pPr>
      <w:r w:rsidRPr="00E63FBB">
        <w:lastRenderedPageBreak/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</w:pPr>
      <w:r w:rsidRPr="00E63FBB">
        <w:t>Для выполнения практических работ необходимы пакет прикладных программ: MicrosoftOffice и программы С</w:t>
      </w:r>
      <w:r w:rsidRPr="00E63FBB">
        <w:rPr>
          <w:lang w:val="en-US"/>
        </w:rPr>
        <w:t>amstasia</w:t>
      </w:r>
      <w:r w:rsidRPr="00E63FBB">
        <w:t xml:space="preserve">, </w:t>
      </w:r>
      <w:r w:rsidRPr="00E63FBB">
        <w:rPr>
          <w:lang w:val="en-US"/>
        </w:rPr>
        <w:t>MP</w:t>
      </w:r>
      <w:r w:rsidRPr="00E63FBB">
        <w:t xml:space="preserve">4, электронная образовательная среда </w:t>
      </w:r>
      <w:r w:rsidRPr="00E63FBB">
        <w:rPr>
          <w:lang w:val="en-US"/>
        </w:rPr>
        <w:t>Moodle</w:t>
      </w:r>
      <w:r w:rsidRPr="00E63FBB">
        <w:t>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6D5FB5" w:rsidRPr="00E63FBB" w:rsidTr="007A6004">
        <w:tc>
          <w:tcPr>
            <w:tcW w:w="2834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D5FB5" w:rsidRPr="00E63FBB" w:rsidTr="007A6004">
        <w:tc>
          <w:tcPr>
            <w:tcW w:w="2834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D5FB5" w:rsidRPr="00E63FBB" w:rsidTr="007A6004">
        <w:tc>
          <w:tcPr>
            <w:tcW w:w="2834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D5FB5" w:rsidRPr="00E63FBB" w:rsidRDefault="006D5FB5" w:rsidP="006D5FB5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BB0F56" w:rsidRPr="00E63FBB" w:rsidRDefault="0089095F" w:rsidP="00DF5F5C">
      <w:pPr>
        <w:pStyle w:val="2"/>
        <w:rPr>
          <w:rFonts w:eastAsia="Times New Roman" w:cs="Times New Roman"/>
          <w:szCs w:val="24"/>
          <w:lang w:eastAsia="ru-RU"/>
        </w:rPr>
      </w:pPr>
      <w:bookmarkStart w:id="10" w:name="_Toc18493618"/>
      <w:r w:rsidRPr="00E63FBB">
        <w:rPr>
          <w:rFonts w:eastAsia="Times New Roman" w:cs="Times New Roman"/>
          <w:szCs w:val="24"/>
          <w:lang w:eastAsia="ru-RU"/>
        </w:rPr>
        <w:t>5.5.Программа дисциплины</w:t>
      </w:r>
      <w:r w:rsidR="00DF5F5C" w:rsidRPr="00E63FBB">
        <w:rPr>
          <w:rFonts w:eastAsia="Times New Roman" w:cs="Times New Roman"/>
          <w:szCs w:val="24"/>
          <w:lang w:eastAsia="ru-RU"/>
        </w:rPr>
        <w:t xml:space="preserve"> </w:t>
      </w:r>
      <w:r w:rsidR="00BB0F56" w:rsidRPr="00E63FBB">
        <w:rPr>
          <w:rFonts w:eastAsia="Times New Roman" w:cs="Times New Roman"/>
          <w:szCs w:val="24"/>
          <w:lang w:eastAsia="ru-RU"/>
        </w:rPr>
        <w:t>«Введение в литературоведение»</w:t>
      </w:r>
      <w:bookmarkEnd w:id="10"/>
      <w:r w:rsidR="00BB0F56" w:rsidRPr="00E63FBB">
        <w:rPr>
          <w:rFonts w:eastAsia="Times New Roman" w:cs="Times New Roman"/>
          <w:szCs w:val="24"/>
          <w:lang w:eastAsia="ru-RU"/>
        </w:rPr>
        <w:t xml:space="preserve"> </w:t>
      </w:r>
    </w:p>
    <w:p w:rsidR="00BB0F56" w:rsidRPr="00E63FBB" w:rsidRDefault="00BB0F56" w:rsidP="00BB0F56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литературоведение» имеет важное значение в подготовке выпускников бакалавриата. Ее изучение способствует не только формированию профессиональных компетенций педагога, но и актуализирует способность к саморазвитию и самообразованию, реализуя универсальные компетенции стандарта.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Содержание дисциплины носит теоретико-культурный характер. В процессе освоения дисциплины студенты имеют возможность как получить знания по основам теоретического осмысления историко-литературного процесса, так и освоить базовые навыки анализа художественного произведения. Дисциплина способствует формированию целостного представления о становлении и развитии системы литературных жанров, литературных феноменов в истории мирового литературного процесса. В результате освоения дисциплины студент должен иметь представление о взаимодействии культур и различных видов искусств, целостности и преемственности мирового литературного и культурного процесса.  </w:t>
      </w:r>
    </w:p>
    <w:p w:rsidR="00BB0F56" w:rsidRPr="00E63FBB" w:rsidRDefault="00BB0F56" w:rsidP="00BB0F56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 процессе преподавания дисциплины «Введение в литературоведение»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:rsidR="00BB0F56" w:rsidRPr="00E63FBB" w:rsidRDefault="00BB0F56" w:rsidP="00BB0F56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Текущий контроль успеваемости студентов по дисциплине «Введение в литературоведение» включает тестирование, написание развернутых ответов и контрольных работ. Рубежный контроль студентов предполагает индивидуальное тестирование.</w:t>
      </w:r>
    </w:p>
    <w:p w:rsidR="00BB0F56" w:rsidRPr="00E63FBB" w:rsidRDefault="00BB0F56" w:rsidP="00BB0F56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Форма промежуточной аттестации по дисциплине – зачет. При этом используется балльно-рейтинговая система оценки.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0F56" w:rsidRPr="00E63FBB" w:rsidRDefault="00BB0F56" w:rsidP="00BB0F56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литературоведение» является дисциплиной по выбору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«Страноведение стран изучаемого языка», «Латинский язык и античная культура», «История», «Русский язык и культура речи».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для которых она является предшествующей: «Мировая художественная культура (учебное событие)».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lastRenderedPageBreak/>
        <w:t>Цель дисциплины:</w:t>
      </w:r>
      <w:r w:rsidRPr="00E63FBB">
        <w:rPr>
          <w:rFonts w:ascii="Times New Roman" w:hAnsi="Times New Roman"/>
          <w:sz w:val="24"/>
          <w:szCs w:val="24"/>
        </w:rPr>
        <w:t xml:space="preserve"> подготовка студентов к профессиональной деятельности в области образования, социальной сферы и культуры.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способствовать формированию представлений о закономерностях функционирования литературы как вида искусства и особенностях литературного произведения;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создать условия для понимания художественного значения литературного произведения в контексте истории и культуры с учетом основных методологических направлений;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формированию умения проводить анализ художественного текста как произведения литературы с использованием специальной терминологии;  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обеспечить условия для формирования представлений о целостности и преемственности литературного процесса в России, странах Западной Европы и Америки.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BB0F56" w:rsidRPr="00E63FBB" w:rsidRDefault="00BB0F56" w:rsidP="00BB0F56">
      <w:pPr>
        <w:pStyle w:val="a3"/>
        <w:numPr>
          <w:ilvl w:val="0"/>
          <w:numId w:val="17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</w:t>
      </w:r>
      <w:r w:rsidRPr="00E63F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F56" w:rsidRPr="00E63FBB" w:rsidRDefault="00BB0F56" w:rsidP="00BB0F56">
      <w:pPr>
        <w:pStyle w:val="a3"/>
        <w:spacing w:after="0" w:line="23" w:lineRule="atLeast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BB0F56" w:rsidRPr="00E63FBB" w:rsidTr="00396694">
        <w:trPr>
          <w:trHeight w:val="38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B0F56" w:rsidRPr="00E63FBB" w:rsidTr="00396694">
        <w:trPr>
          <w:trHeight w:val="1412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анализ и делать выводы о специфике литературных произведений с т.зр. особенностей литературы как вида искусства; проводить анализ этапов историко-литературного процесса, творчества ведущих авторов и их произведений в контексте развития мировой литературы и культуры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Формы для оценки конспекта, 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контрольных работ </w:t>
            </w:r>
          </w:p>
        </w:tc>
      </w:tr>
      <w:tr w:rsidR="00BB0F56" w:rsidRPr="00E63FBB" w:rsidTr="00396694">
        <w:trPr>
          <w:trHeight w:val="331"/>
        </w:trPr>
        <w:tc>
          <w:tcPr>
            <w:tcW w:w="8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ОР.1.5.2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Понимает процессы, происходящие в истории мировой литературы, ее национальную специфику, особенности межкультурного диалога в области искусства; особенности развития жанровой системы и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системы стилей и направлений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Формы для оценки докладов и презентаций, 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контрольных работ, 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>выполнение проектного задания</w:t>
            </w:r>
          </w:p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6"/>
        <w:gridCol w:w="837"/>
        <w:gridCol w:w="836"/>
        <w:gridCol w:w="1380"/>
        <w:gridCol w:w="1206"/>
        <w:gridCol w:w="1007"/>
      </w:tblGrid>
      <w:tr w:rsidR="00BB0F56" w:rsidRPr="00E63FBB" w:rsidTr="00BB0F56">
        <w:trPr>
          <w:trHeight w:val="203"/>
        </w:trPr>
        <w:tc>
          <w:tcPr>
            <w:tcW w:w="42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B0F56" w:rsidRPr="00E63FBB" w:rsidTr="00BB0F56">
        <w:trPr>
          <w:trHeight w:val="533"/>
        </w:trPr>
        <w:tc>
          <w:tcPr>
            <w:tcW w:w="42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1. Литературоведение. Фольклор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1.1. Специфика литературы как вида искусства. Литературоведение как наука. Разделы литературоведения. Понятие о литературном роде. Родо-видовая специфика текста.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 Миф. Особенности мифологического мышления. Античная и славянская мифология. Специфика произведений устного народного творчества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1.3. Стиховедение. Анализ произведений стихотворных жанров.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Этапы развития мирового литературного процесса.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2.1. Античная литература. Родо-видовая система античной литературы. Основные жанры. Анализ трагедий Еврипида «Ипполит» и Сенеки «Федра». Тема и идея литературного произведения. Комплекс мотивов античной драматургии. 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2.2. Литература Средних веков и эпохи Возрождения. Средневековый героический эпос. Автор и герой средневекового героического эпоса.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2.3. Особенности философии эпохи Возрождения. Творчество У.Шекспира.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2.4. Литература XVII – XVIII вв. Особенности драматургии барокко и классицизма. Проблемы художественного времени и пространства.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2.5. Литература эпохи Просвещения. Развитие жанра просветительского романа.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2.6. Литература XIX века. Романтизм. Особенности романтической новеллы. Композиция и сюжет литературного произведения.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2.7. Реализм. Особенности жанровой системы, тематики, образов героев, конфликта литературных произведений. Архетип в литературном произведении.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2.8. Литература рубежа XIX-ХХ вв. Особенности переходной эпохи. Тропы в литературном произведении. Символизм, символ.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2.9. Литература ХХ в. Особенности литературы н. ХХ в. Модернизм как тип художественного сознания. Неомиф в художественной литературе.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2.10. Драматургия ХХ в. Новые театральные системы.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2.11. Постмодернизм. Черты литературы постмодернизма. Интертекст.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метод проблемного изложения; частично-поисковый.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Метод проектов, исследовательский, развитие критического мышления через чтение и письмо.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9"/>
        <w:gridCol w:w="1361"/>
        <w:gridCol w:w="1675"/>
        <w:gridCol w:w="1645"/>
        <w:gridCol w:w="1238"/>
        <w:gridCol w:w="971"/>
        <w:gridCol w:w="965"/>
        <w:gridCol w:w="972"/>
      </w:tblGrid>
      <w:tr w:rsidR="006C7971" w:rsidRPr="00E63FBB" w:rsidTr="006C7971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ОР.1.5.1</w:t>
            </w:r>
          </w:p>
          <w:p w:rsidR="00BB0F56" w:rsidRPr="00E63FBB" w:rsidRDefault="00BB0F56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Контрольная работа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63FBB">
              <w:t>Формы для оценки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24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доклада и презентации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6-10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Конспект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конспекта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5-10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5-10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7971" w:rsidRPr="00E63FBB" w:rsidRDefault="006C7971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</w:t>
            </w:r>
          </w:p>
          <w:p w:rsidR="006C7971" w:rsidRPr="00E63FBB" w:rsidRDefault="006C7971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:rsidTr="001971A5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7971" w:rsidRPr="00E63FBB" w:rsidRDefault="006C7971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 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 xml:space="preserve">1. Дубровская В.В. Литературоведение: поэтический мир. М. – Берлин: Директ-медиа, 2016. </w:t>
      </w:r>
      <w:hyperlink r:id="rId44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http://biblioclub.ru/index.php?page=book&amp;id=443649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 xml:space="preserve">2. Дубровская В.В. Литературоведение: введение в дисциплину. М. – Берлин: Директ-медиа, 2016. </w:t>
      </w:r>
      <w:hyperlink r:id="rId45" w:history="1">
        <w:r w:rsidRPr="00E63FBB">
          <w:rPr>
            <w:rFonts w:ascii="Times New Roman" w:hAnsi="Times New Roman"/>
            <w:bCs/>
            <w:i/>
            <w:iCs/>
            <w:sz w:val="24"/>
            <w:szCs w:val="24"/>
            <w:u w:val="single"/>
          </w:rPr>
          <w:t>http://biblioclub.ru/index.php?page=book&amp;id=443650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3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Турышева О.Н. Теория и методология зарубежного литературоведения: учебное пособие. М.: Издательство «Флинта», 2017. 161 с.  </w:t>
      </w:r>
      <w:hyperlink r:id="rId46" w:history="1">
        <w:r w:rsidRPr="00E63FBB">
          <w:rPr>
            <w:rFonts w:ascii="Times New Roman" w:hAnsi="Times New Roman"/>
            <w:bCs/>
            <w:i/>
            <w:iCs/>
            <w:sz w:val="24"/>
            <w:szCs w:val="24"/>
          </w:rPr>
          <w:t>http://biblioclub.ru/index.php?page=book&amp;id=115145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7.2. Дополнитель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ная литература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Есин А.Б. Литературоведение. Культурология: избранные труды. М.: Флинта, 2017. </w:t>
      </w:r>
      <w:hyperlink r:id="rId47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http://biblioclub.ru/index.php?page=book&amp;id=94678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2. Прозоров В.В. Введение в литературоведение. М.: Флинта, 2017. </w:t>
      </w:r>
      <w:hyperlink r:id="rId48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http://biblioclub.ru/index.php?page=book&amp;id=103822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3. Мещеряков В.П., Козлов А.С. Введение в литературоведение. Основы теории литературы. М.: Юрайт, 2012. 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4. Хализев В.Е. Теория литературы. М.: Академия, 2013. 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Громова, М.И. Русская драматургия конца XX — начала XXI века : учебное пособие. Москва: ФЛИНТА, 2017. 364 с. URL: https://e.lanbook.com/book/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Зинченко, В.Г. Литература и методы ее изучения. Системно-синергетический подход: учебное пособие : электронно-библиотечная система. Москва : ФЛИНТА, 2017. 278 с. URL: https://e.lanbook.com/book/100025.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Витковская, Л.В. Когниция и образ автора в интерпретации смысла: Литературоведение XXI века: учебное пособие. М.: Директ-Медиа, 2014. 333 с. [Электронный ресурс] URL: </w:t>
      </w:r>
      <w:hyperlink r:id="rId49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http://biblioclub.ru/index.php?page=book&amp;id=235651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Погребная, Я.В. Сравнительно-историческое литературоведение: учебное пособие. М.: Флинта, 2016. 84 с. [Электронный ресурс]. URL: </w:t>
      </w:r>
      <w:hyperlink r:id="rId50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http://biblioclub.ru/index.php?page=book&amp;id=83463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Эсалнек, А.Я. Теория литературы : учебное пособие. М.: Флинта, 2016. 209 с. [Электронный ресурс]. URL: </w:t>
      </w:r>
      <w:hyperlink r:id="rId51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http://biblioclub.ru/index.php?page=book&amp;id=70373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BB0F56" w:rsidRPr="00E63FBB" w:rsidTr="00BB0F56">
        <w:tc>
          <w:tcPr>
            <w:tcW w:w="2834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B0F56" w:rsidRPr="00E63FBB" w:rsidTr="00BB0F56">
        <w:tc>
          <w:tcPr>
            <w:tcW w:w="2834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B0F56" w:rsidRPr="00E63FBB" w:rsidTr="00BB0F56">
        <w:tc>
          <w:tcPr>
            <w:tcW w:w="2834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дисциплины включает библиотечные фонды НГПУ им. К. Минина (основная и дополнительная литература, периодические издания по литературоведению и истории литературы; электронные библиотеки). </w:t>
      </w: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оснащенной техническими средствами обучения: ноутбуком, проектором, экраном.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E63FBB">
        <w:rPr>
          <w:rFonts w:ascii="Times New Roman" w:hAnsi="Times New Roman"/>
          <w:bCs/>
          <w:sz w:val="24"/>
          <w:szCs w:val="24"/>
        </w:rPr>
        <w:t>;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E63FBB">
        <w:rPr>
          <w:rFonts w:ascii="Times New Roman" w:hAnsi="Times New Roman"/>
          <w:bCs/>
          <w:sz w:val="24"/>
          <w:szCs w:val="24"/>
        </w:rPr>
        <w:t>браузеры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E63FBB">
        <w:rPr>
          <w:rFonts w:ascii="Times New Roman" w:hAnsi="Times New Roman"/>
          <w:bCs/>
          <w:sz w:val="24"/>
          <w:szCs w:val="24"/>
        </w:rPr>
        <w:t>или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др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-поисковые систем Google, Rambler, Yandex и др.</w:t>
      </w:r>
    </w:p>
    <w:p w:rsidR="00BB0F56" w:rsidRPr="00E63FBB" w:rsidRDefault="00BB0F56" w:rsidP="008909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0549" w:rsidRPr="00E63FBB" w:rsidRDefault="00040549" w:rsidP="008909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095F" w:rsidRPr="00E63FBB" w:rsidRDefault="0089095F" w:rsidP="00DF5F5C">
      <w:pPr>
        <w:pStyle w:val="2"/>
        <w:rPr>
          <w:rFonts w:eastAsia="Times New Roman" w:cs="Times New Roman"/>
          <w:szCs w:val="24"/>
          <w:lang w:eastAsia="ru-RU"/>
        </w:rPr>
      </w:pPr>
      <w:bookmarkStart w:id="11" w:name="_Toc18493619"/>
      <w:r w:rsidRPr="00E63FBB">
        <w:rPr>
          <w:rFonts w:eastAsia="Times New Roman" w:cs="Times New Roman"/>
          <w:szCs w:val="24"/>
          <w:lang w:eastAsia="ru-RU"/>
        </w:rPr>
        <w:t>5.</w:t>
      </w:r>
      <w:r w:rsidR="00040549" w:rsidRPr="00E63FBB">
        <w:rPr>
          <w:rFonts w:eastAsia="Times New Roman" w:cs="Times New Roman"/>
          <w:szCs w:val="24"/>
          <w:lang w:eastAsia="ru-RU"/>
        </w:rPr>
        <w:t>6</w:t>
      </w:r>
      <w:r w:rsidRPr="00E63FBB">
        <w:rPr>
          <w:rFonts w:eastAsia="Times New Roman" w:cs="Times New Roman"/>
          <w:szCs w:val="24"/>
          <w:lang w:eastAsia="ru-RU"/>
        </w:rPr>
        <w:t xml:space="preserve">. </w:t>
      </w:r>
      <w:r w:rsidR="00DF5F5C" w:rsidRPr="00E63FBB">
        <w:rPr>
          <w:rFonts w:eastAsia="Times New Roman" w:cs="Times New Roman"/>
          <w:szCs w:val="24"/>
          <w:lang w:eastAsia="ru-RU"/>
        </w:rPr>
        <w:t xml:space="preserve">Программа дисциплины </w:t>
      </w:r>
      <w:r w:rsidRPr="00E63FBB">
        <w:rPr>
          <w:rFonts w:eastAsia="Times New Roman" w:cs="Times New Roman"/>
          <w:szCs w:val="24"/>
          <w:lang w:eastAsia="ru-RU"/>
        </w:rPr>
        <w:t>«Логика»</w:t>
      </w:r>
      <w:bookmarkEnd w:id="11"/>
    </w:p>
    <w:p w:rsidR="0089095F" w:rsidRPr="00E63FBB" w:rsidRDefault="0089095F" w:rsidP="008909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9095F" w:rsidRPr="00E63FBB" w:rsidRDefault="0089095F" w:rsidP="00890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5F" w:rsidRPr="00E63FBB" w:rsidRDefault="0089095F" w:rsidP="008909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:rsidR="0089095F" w:rsidRPr="00E63FBB" w:rsidRDefault="0089095F" w:rsidP="00890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подготовки), профиль «Биология и Химия», «История и Обществознание», «История и Право», «История и Религия России»,  «Физическая культура и Безопасность жизнедеятельности»,  «География и Биология». Уровень высшего образования: бакалавриат.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lastRenderedPageBreak/>
        <w:t>Цели</w:t>
      </w:r>
      <w:r w:rsidRPr="00E63FB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E63FBB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3FBB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3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89095F" w:rsidRPr="00E63FBB" w:rsidTr="002B2B2A">
        <w:trPr>
          <w:trHeight w:val="385"/>
        </w:trPr>
        <w:tc>
          <w:tcPr>
            <w:tcW w:w="861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</w:tcPr>
          <w:p w:rsidR="0089095F" w:rsidRPr="00E63FBB" w:rsidRDefault="0089095F" w:rsidP="008909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shd w:val="clear" w:color="auto" w:fill="auto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9095F" w:rsidRPr="00E63FBB" w:rsidTr="002B2B2A">
        <w:trPr>
          <w:trHeight w:val="3834"/>
        </w:trPr>
        <w:tc>
          <w:tcPr>
            <w:tcW w:w="861" w:type="dxa"/>
            <w:vMerge w:val="restart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1814" w:type="dxa"/>
            <w:vMerge w:val="restart"/>
          </w:tcPr>
          <w:p w:rsidR="0089095F" w:rsidRPr="00E63FBB" w:rsidRDefault="002B2B2A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436" w:type="dxa"/>
          </w:tcPr>
          <w:p w:rsidR="0089095F" w:rsidRPr="00E63FBB" w:rsidRDefault="0089095F" w:rsidP="00EA7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ОР.3.</w:t>
            </w:r>
            <w:r w:rsidR="00EA73C3" w:rsidRPr="00E63FB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166" w:type="dxa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525" w:type="dxa"/>
            <w:shd w:val="clear" w:color="auto" w:fill="auto"/>
          </w:tcPr>
          <w:p w:rsidR="0089095F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2B2B2A" w:rsidRPr="00E63FBB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783BB9" w:rsidRPr="00E63FBB" w:rsidRDefault="000F3F81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</w:t>
            </w:r>
          </w:p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40" w:lineRule="auto"/>
              <w:ind w:left="0"/>
            </w:pPr>
            <w:r w:rsidRPr="00E63FBB">
              <w:t xml:space="preserve">1.Форма для оценки эссе </w:t>
            </w:r>
          </w:p>
          <w:p w:rsidR="0089095F" w:rsidRPr="00E63FBB" w:rsidRDefault="0089095F" w:rsidP="0089095F">
            <w:pPr>
              <w:pStyle w:val="21"/>
              <w:spacing w:after="0" w:line="240" w:lineRule="auto"/>
              <w:ind w:left="0"/>
            </w:pPr>
            <w:r w:rsidRPr="00E63FBB">
              <w:t xml:space="preserve">2.Форма для оценки дискуссии   </w:t>
            </w:r>
          </w:p>
        </w:tc>
      </w:tr>
      <w:tr w:rsidR="0089095F" w:rsidRPr="00E63FBB" w:rsidTr="002B2B2A">
        <w:trPr>
          <w:trHeight w:val="331"/>
        </w:trPr>
        <w:tc>
          <w:tcPr>
            <w:tcW w:w="861" w:type="dxa"/>
            <w:vMerge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89095F" w:rsidRPr="00E63FBB" w:rsidRDefault="0089095F" w:rsidP="00EA7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ОР.3.</w:t>
            </w:r>
            <w:r w:rsidR="00EA73C3" w:rsidRPr="00E63FB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-.2</w:t>
            </w:r>
          </w:p>
        </w:tc>
        <w:tc>
          <w:tcPr>
            <w:tcW w:w="2166" w:type="dxa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525" w:type="dxa"/>
            <w:shd w:val="clear" w:color="auto" w:fill="auto"/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2B2B2A" w:rsidRPr="00E63FBB">
              <w:rPr>
                <w:rFonts w:ascii="Times New Roman" w:hAnsi="Times New Roman"/>
                <w:sz w:val="24"/>
                <w:szCs w:val="24"/>
              </w:rPr>
              <w:t>.4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40" w:lineRule="auto"/>
              <w:ind w:left="0"/>
            </w:pPr>
            <w:r w:rsidRPr="00E63FBB">
              <w:t>1.Тестирование в ЭИОС</w:t>
            </w:r>
          </w:p>
          <w:p w:rsidR="0089095F" w:rsidRPr="00E63FBB" w:rsidRDefault="0089095F" w:rsidP="0089095F">
            <w:pPr>
              <w:pStyle w:val="21"/>
              <w:spacing w:after="0" w:line="240" w:lineRule="auto"/>
              <w:ind w:left="0"/>
              <w:jc w:val="both"/>
            </w:pPr>
            <w:r w:rsidRPr="00E63FBB">
              <w:t>2. Формы для оценки контрольной работы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89095F" w:rsidRPr="00E63FBB" w:rsidTr="0089095F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89095F" w:rsidRPr="00E63FBB" w:rsidTr="0089095F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3FB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3FBB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63FB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ad"/>
              <w:jc w:val="both"/>
              <w:rPr>
                <w:b w:val="0"/>
                <w:sz w:val="24"/>
              </w:rPr>
            </w:pPr>
            <w:r w:rsidRPr="00E63FBB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765C48" w:rsidRPr="00E63FBB" w:rsidTr="00765C48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8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89095F" w:rsidRPr="00E63FBB" w:rsidRDefault="0089095F" w:rsidP="00EA73C3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E63FBB">
              <w:rPr>
                <w:i/>
                <w:sz w:val="24"/>
              </w:rPr>
              <w:t>ОР.3.</w:t>
            </w:r>
            <w:r w:rsidR="00EA73C3" w:rsidRPr="00E63FBB">
              <w:rPr>
                <w:i/>
                <w:sz w:val="24"/>
              </w:rPr>
              <w:t>6</w:t>
            </w:r>
            <w:r w:rsidRPr="00E63FBB">
              <w:rPr>
                <w:i/>
                <w:sz w:val="24"/>
              </w:rPr>
              <w:t>- 2</w:t>
            </w:r>
          </w:p>
        </w:tc>
        <w:tc>
          <w:tcPr>
            <w:tcW w:w="1678" w:type="dxa"/>
            <w:shd w:val="clear" w:color="000000" w:fill="FFFFFF"/>
          </w:tcPr>
          <w:p w:rsidR="0089095F" w:rsidRPr="00E63FBB" w:rsidRDefault="0089095F" w:rsidP="0089095F">
            <w:pPr>
              <w:pStyle w:val="a9"/>
              <w:rPr>
                <w:sz w:val="24"/>
              </w:rPr>
            </w:pPr>
            <w:r w:rsidRPr="00E63FBB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E63FBB">
              <w:t>Формы для оценки контрольной работы</w:t>
            </w:r>
          </w:p>
        </w:tc>
        <w:tc>
          <w:tcPr>
            <w:tcW w:w="1239" w:type="dxa"/>
            <w:shd w:val="clear" w:color="000000" w:fill="FFFFFF"/>
          </w:tcPr>
          <w:p w:rsidR="0089095F" w:rsidRPr="00E63FBB" w:rsidRDefault="0089095F" w:rsidP="0089095F">
            <w:pPr>
              <w:pStyle w:val="a9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</w:pPr>
            <w:r w:rsidRPr="00E63FBB">
              <w:t>3</w:t>
            </w: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</w:pPr>
            <w:r w:rsidRPr="00E63FBB">
              <w:t>24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</w:pPr>
            <w:r w:rsidRPr="00E63FBB">
              <w:t>45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89095F" w:rsidRPr="00E63FBB" w:rsidRDefault="0089095F" w:rsidP="00EA73C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i/>
                <w:sz w:val="24"/>
                <w:szCs w:val="24"/>
              </w:rPr>
              <w:t>ОР.3.</w:t>
            </w:r>
            <w:r w:rsidR="00EA73C3" w:rsidRPr="00E63FBB">
              <w:rPr>
                <w:i/>
                <w:sz w:val="24"/>
                <w:szCs w:val="24"/>
              </w:rPr>
              <w:t>6</w:t>
            </w:r>
            <w:r w:rsidRPr="00E63FBB">
              <w:rPr>
                <w:i/>
                <w:sz w:val="24"/>
                <w:szCs w:val="24"/>
              </w:rPr>
              <w:t>-1</w:t>
            </w:r>
          </w:p>
        </w:tc>
        <w:tc>
          <w:tcPr>
            <w:tcW w:w="1678" w:type="dxa"/>
            <w:shd w:val="clear" w:color="000000" w:fill="FFFFFF"/>
          </w:tcPr>
          <w:p w:rsidR="0089095F" w:rsidRPr="00E63FBB" w:rsidRDefault="0089095F" w:rsidP="0089095F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9" w:type="dxa"/>
            <w:shd w:val="clear" w:color="000000" w:fill="FFFFFF"/>
          </w:tcPr>
          <w:p w:rsidR="0089095F" w:rsidRPr="00E63FBB" w:rsidRDefault="0089095F" w:rsidP="0089095F">
            <w:pPr>
              <w:pStyle w:val="a9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11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20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89095F" w:rsidRPr="00E63FBB" w:rsidRDefault="0089095F" w:rsidP="00EA73C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i/>
                <w:sz w:val="24"/>
                <w:szCs w:val="24"/>
              </w:rPr>
              <w:t>ОР.3.</w:t>
            </w:r>
            <w:r w:rsidR="00EA73C3" w:rsidRPr="00E63FBB">
              <w:rPr>
                <w:i/>
                <w:sz w:val="24"/>
                <w:szCs w:val="24"/>
              </w:rPr>
              <w:t>6</w:t>
            </w:r>
            <w:r w:rsidRPr="00E63FBB">
              <w:rPr>
                <w:i/>
                <w:sz w:val="24"/>
                <w:szCs w:val="24"/>
              </w:rPr>
              <w:t>-1</w:t>
            </w:r>
          </w:p>
        </w:tc>
        <w:tc>
          <w:tcPr>
            <w:tcW w:w="1678" w:type="dxa"/>
            <w:shd w:val="clear" w:color="000000" w:fill="FFFFFF"/>
          </w:tcPr>
          <w:p w:rsidR="0089095F" w:rsidRPr="00E63FBB" w:rsidRDefault="0089095F" w:rsidP="0089095F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89095F" w:rsidRPr="00E63FBB" w:rsidRDefault="0089095F" w:rsidP="0089095F">
            <w:pPr>
              <w:pStyle w:val="a9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89095F" w:rsidRPr="00E63FBB" w:rsidRDefault="0089095F" w:rsidP="00EA73C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i/>
                <w:sz w:val="24"/>
                <w:szCs w:val="24"/>
              </w:rPr>
              <w:t>ОР.3</w:t>
            </w:r>
            <w:r w:rsidR="00EA73C3" w:rsidRPr="00E63FBB">
              <w:rPr>
                <w:i/>
                <w:sz w:val="24"/>
                <w:szCs w:val="24"/>
              </w:rPr>
              <w:t>.6</w:t>
            </w:r>
            <w:r w:rsidRPr="00E63FBB">
              <w:rPr>
                <w:i/>
                <w:sz w:val="24"/>
                <w:szCs w:val="24"/>
              </w:rPr>
              <w:t>-.2</w:t>
            </w:r>
          </w:p>
        </w:tc>
        <w:tc>
          <w:tcPr>
            <w:tcW w:w="1678" w:type="dxa"/>
            <w:shd w:val="clear" w:color="000000" w:fill="FFFFFF"/>
          </w:tcPr>
          <w:p w:rsidR="0089095F" w:rsidRPr="00E63FBB" w:rsidRDefault="0089095F" w:rsidP="0089095F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89095F" w:rsidRPr="00E63FBB" w:rsidRDefault="001B67EC" w:rsidP="0089095F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1. </w:t>
      </w:r>
      <w:r w:rsidRPr="00E63FBB"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 ; То же [Электронный ресурс]. - URL: </w:t>
      </w:r>
      <w:hyperlink r:id="rId52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http://biblioclub.ru/index.php?page=book&amp;id=278008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  <w:r w:rsidRPr="00E63FBB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2. </w:t>
      </w:r>
      <w:r w:rsidRPr="00E63FBB">
        <w:rPr>
          <w:rFonts w:ascii="Times New Roman" w:hAnsi="Times New Roman"/>
          <w:sz w:val="24"/>
          <w:szCs w:val="24"/>
        </w:rPr>
        <w:t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 </w:t>
      </w:r>
      <w:hyperlink r:id="rId5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http://biblioclub.ru/index.php?page=book&amp;id=437310</w:t>
        </w:r>
      </w:hyperlink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1. </w:t>
      </w: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E63FB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учеб. пособие для академического бакалавриата. — Москва : Издательство Юрайт, 2019. — 171 с. — (Серия : Бакалавр. Академический курс). — ISBN 978-5-534-08802-1. — Текст : электронный // ЭБС Юрайт [сайт]. — URL: </w:t>
      </w:r>
      <w:hyperlink r:id="rId54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https://biblio-online.ru/bcode/438613</w:t>
        </w:r>
      </w:hyperlink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lastRenderedPageBreak/>
        <w:t xml:space="preserve">2. </w:t>
      </w: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E63FB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2019. — 467 с. — (Серия : Бакалавр. Академический курс). — ISBN 978-5-534-04524-6. — Текст : электронный // ЭБС Юрайт [сайт]. — URL: </w:t>
      </w:r>
      <w:hyperlink r:id="rId55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https://biblio-online.ru/bcode/431905</w:t>
        </w:r>
      </w:hyperlink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E63FB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 </w:t>
      </w:r>
      <w:hyperlink r:id="rId56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https://biblio-online.ru/bcode/431994</w:t>
        </w:r>
      </w:hyperlink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89095F" w:rsidRPr="00E63FBB" w:rsidTr="0089095F">
        <w:tc>
          <w:tcPr>
            <w:tcW w:w="2834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9095F" w:rsidRPr="00E63FBB" w:rsidTr="0089095F">
        <w:tc>
          <w:tcPr>
            <w:tcW w:w="2834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9095F" w:rsidRPr="00E63FBB" w:rsidTr="0089095F">
        <w:tc>
          <w:tcPr>
            <w:tcW w:w="2834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89095F" w:rsidRPr="00E63FBB" w:rsidRDefault="005B1608" w:rsidP="00890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7" w:history="1">
        <w:r w:rsidR="0089095F"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Логика в Интернете: логические порталы, сайты, статьи</w:t>
        </w:r>
      </w:hyperlink>
      <w:r w:rsidR="0089095F" w:rsidRPr="00E63FBB">
        <w:rPr>
          <w:rFonts w:ascii="Times New Roman" w:hAnsi="Times New Roman"/>
          <w:sz w:val="24"/>
          <w:szCs w:val="24"/>
        </w:rPr>
        <w:t xml:space="preserve"> - </w:t>
      </w:r>
      <w:hyperlink r:id="rId58" w:history="1">
        <w:r w:rsidR="0089095F"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http://nauki-online.ru/logika/</w:t>
        </w:r>
      </w:hyperlink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59" w:anchor="/service/logic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https://logiclike.com/cabinet#/service/logic</w:t>
        </w:r>
      </w:hyperlink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0" w:history="1">
        <w:r w:rsidRPr="00E63FBB">
          <w:rPr>
            <w:rStyle w:val="af"/>
            <w:rFonts w:ascii="Times New Roman" w:eastAsia="TimesNewRoman" w:hAnsi="Times New Roman"/>
            <w:color w:val="auto"/>
            <w:sz w:val="24"/>
            <w:szCs w:val="24"/>
          </w:rPr>
          <w:t>http://www.lewiscarroll.org/carroll.html</w:t>
        </w:r>
      </w:hyperlink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E63FBB">
        <w:rPr>
          <w:rFonts w:ascii="Times New Roman" w:hAnsi="Times New Roman"/>
          <w:bCs/>
          <w:sz w:val="24"/>
          <w:szCs w:val="24"/>
        </w:rPr>
        <w:t>Учебная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среда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E63FBB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E63FBB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E63FBB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E63FBB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E63FBB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1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E63FBB">
        <w:rPr>
          <w:rFonts w:ascii="Times New Roman" w:hAnsi="Times New Roman"/>
          <w:sz w:val="24"/>
          <w:szCs w:val="24"/>
        </w:rPr>
        <w:t xml:space="preserve"> </w:t>
      </w:r>
      <w:r w:rsidRPr="00E63FBB">
        <w:rPr>
          <w:rFonts w:ascii="Times New Roman" w:eastAsiaTheme="minorHAnsi" w:hAnsi="Times New Roman"/>
          <w:sz w:val="24"/>
          <w:szCs w:val="24"/>
        </w:rPr>
        <w:t xml:space="preserve">- </w:t>
      </w:r>
      <w:r w:rsidRPr="00E63FBB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2" w:history="1">
        <w:r w:rsidRPr="00E63FBB">
          <w:rPr>
            <w:rStyle w:val="af"/>
            <w:rFonts w:ascii="Times New Roman" w:eastAsiaTheme="minorHAnsi" w:hAnsi="Times New Roman"/>
            <w:color w:val="auto"/>
            <w:sz w:val="24"/>
            <w:szCs w:val="24"/>
          </w:rPr>
          <w:t>www.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biblio-online.ru/</w:t>
        </w:r>
      </w:hyperlink>
    </w:p>
    <w:p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E63FBB">
        <w:rPr>
          <w:rFonts w:ascii="Times New Roman" w:hAnsi="Times New Roman"/>
          <w:bCs/>
          <w:sz w:val="24"/>
          <w:szCs w:val="24"/>
        </w:rPr>
        <w:tab/>
      </w:r>
    </w:p>
    <w:p w:rsidR="0089095F" w:rsidRPr="00E63FBB" w:rsidRDefault="0089095F" w:rsidP="0089095F">
      <w:pPr>
        <w:spacing w:after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E63FBB">
        <w:rPr>
          <w:rFonts w:ascii="Times New Roman" w:hAnsi="Times New Roman"/>
          <w:bCs/>
          <w:sz w:val="24"/>
          <w:szCs w:val="24"/>
        </w:rPr>
        <w:tab/>
      </w:r>
    </w:p>
    <w:p w:rsidR="0089095F" w:rsidRPr="00E63FBB" w:rsidRDefault="0089095F" w:rsidP="0089095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80DAE" w:rsidRPr="00E63FBB" w:rsidRDefault="00DF5F5C" w:rsidP="00DF5F5C">
      <w:pPr>
        <w:pStyle w:val="2"/>
        <w:rPr>
          <w:rFonts w:cs="Times New Roman"/>
          <w:szCs w:val="24"/>
        </w:rPr>
      </w:pPr>
      <w:bookmarkStart w:id="12" w:name="_Toc18493620"/>
      <w:r w:rsidRPr="00E63FBB">
        <w:rPr>
          <w:rFonts w:cs="Times New Roman"/>
          <w:szCs w:val="24"/>
        </w:rPr>
        <w:t>5.7. Программа дисциплины</w:t>
      </w:r>
      <w:r w:rsidR="00080DAE" w:rsidRPr="00E63FBB">
        <w:rPr>
          <w:rFonts w:cs="Times New Roman"/>
          <w:szCs w:val="24"/>
        </w:rPr>
        <w:t xml:space="preserve"> </w:t>
      </w:r>
      <w:r w:rsidRPr="00E63FBB">
        <w:rPr>
          <w:rFonts w:cs="Times New Roman"/>
          <w:szCs w:val="24"/>
        </w:rPr>
        <w:t>«Введение в специальную филологию»</w:t>
      </w:r>
      <w:bookmarkEnd w:id="12"/>
    </w:p>
    <w:p w:rsidR="00080DAE" w:rsidRPr="00E63FBB" w:rsidRDefault="00080DAE" w:rsidP="00080DAE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специальную филологию» играет важную роль в подготовке бакалавров. Она важна для формирования профессиональных компетенций педагога, а также актуализирует способность к саморазвитию и самообразованию.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Содержание дисциплины носит теоретический характер. В процессе её освоения студенты знакомятся с характерными чертами группы германских языков в составе индо</w:t>
      </w:r>
      <w:r w:rsidRPr="00E63FBB">
        <w:rPr>
          <w:rFonts w:ascii="Times New Roman" w:hAnsi="Times New Roman"/>
          <w:sz w:val="24"/>
          <w:szCs w:val="24"/>
        </w:rPr>
        <w:lastRenderedPageBreak/>
        <w:t>европейской языковой семьи, с основными этапами развития и с отличительными особенностями каждого из германских языков. «Введение в специальную филологию» по своей проблематике является одним из самых широких курсов среди дисциплин филологического комплекса и подготавливает обучающихся к более детальному изучению истории отдельных германских языков</w:t>
      </w:r>
    </w:p>
    <w:p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 процессе преподавания дисциплины «Введение в специальную филологию»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Текущий контроль успеваемости студентов по дисциплине «Введение в специальную филологию» включает тестирование, написание развернутых ответов и контрольных работ.</w:t>
      </w:r>
    </w:p>
    <w:p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Рубежный контроль студентов предполагает индивидуальное тестирование.</w:t>
      </w:r>
    </w:p>
    <w:p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Форма промежуточной аттестации по дисциплине – зачет с оценкой. При этом используется балльно-рейтинговая система оценки.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0DAE" w:rsidRPr="00E63FBB" w:rsidRDefault="00080DAE" w:rsidP="00080DAE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специальную филологию» является дисциплиной по выбору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«Страноведение стран изучаемого языка», «Латинский язык и культура», «История».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для которых она является предшествующей: «Лексикология», «Словообразование в современном английском языке», «Типология лексических систем английского и русского языков», «Лингвострановедение», «История языка».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Цель дисциплины:</w:t>
      </w:r>
      <w:r w:rsidRPr="00E63FBB">
        <w:rPr>
          <w:rFonts w:ascii="Times New Roman" w:hAnsi="Times New Roman"/>
          <w:sz w:val="24"/>
          <w:szCs w:val="24"/>
        </w:rPr>
        <w:t xml:space="preserve"> создание условий для формирования у обучающихся основ лингвистической подготовки, и для создания базы для изучения современных германских языков. 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</w:t>
      </w:r>
      <w:r w:rsidRPr="00E63FBB">
        <w:rPr>
          <w:rFonts w:ascii="Times New Roman" w:hAnsi="Times New Roman"/>
          <w:sz w:val="24"/>
          <w:szCs w:val="24"/>
        </w:rPr>
        <w:t>формированию у студентов научных представлений об основных этапах развития германских языков, их фонетико-морфологических особенностей, о формировании современных германских языков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создать условия для </w:t>
      </w:r>
      <w:r w:rsidRPr="00E63FBB">
        <w:rPr>
          <w:rFonts w:ascii="Times New Roman" w:hAnsi="Times New Roman"/>
          <w:sz w:val="24"/>
          <w:szCs w:val="24"/>
        </w:rPr>
        <w:t>получения теоретических знаний из области германистики и истории германской филологии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формированию умения </w:t>
      </w:r>
      <w:r w:rsidRPr="00E63FBB">
        <w:rPr>
          <w:rFonts w:ascii="Times New Roman" w:hAnsi="Times New Roman"/>
          <w:sz w:val="24"/>
          <w:szCs w:val="24"/>
        </w:rPr>
        <w:t>применять полученные теоретические знания к материалу конкретных германских языков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;  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обеспечить условия для </w:t>
      </w:r>
      <w:r w:rsidRPr="00E63FBB">
        <w:rPr>
          <w:rFonts w:ascii="Times New Roman" w:hAnsi="Times New Roman"/>
          <w:sz w:val="24"/>
          <w:szCs w:val="24"/>
        </w:rPr>
        <w:t>развития навыков сопоставительного анализа германских языков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80DAE" w:rsidRPr="00E63FBB" w:rsidRDefault="00080DAE" w:rsidP="00080DAE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080DAE" w:rsidRPr="00E63FBB" w:rsidRDefault="00080DAE" w:rsidP="00080DAE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0"/>
        <w:gridCol w:w="1854"/>
        <w:gridCol w:w="1303"/>
        <w:gridCol w:w="2101"/>
        <w:gridCol w:w="1482"/>
        <w:gridCol w:w="1782"/>
      </w:tblGrid>
      <w:tr w:rsidR="00080DAE" w:rsidRPr="00E63FBB" w:rsidTr="005D35BF">
        <w:trPr>
          <w:trHeight w:val="38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F24A5" w:rsidRPr="00E63FBB" w:rsidTr="005D35BF">
        <w:trPr>
          <w:trHeight w:val="1412"/>
        </w:trPr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основы философских знаний для формирования научного мировоззрения и общекультурных компетенций, 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 умение применять полученные теоретические знания к материалу конкретных германских языков,  делать выводы об особенностях развития германских языков; проводить их сопоставительный анализ.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24A5" w:rsidRPr="00E63FBB" w:rsidRDefault="003F24A5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24A5" w:rsidRPr="00E63FBB" w:rsidRDefault="003F24A5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24A5" w:rsidRPr="00E63FBB" w:rsidRDefault="003F24A5" w:rsidP="00BB0F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  <w:r w:rsidRPr="00E63FBB">
              <w:t>Тестирование в ЭОС</w:t>
            </w:r>
          </w:p>
          <w:p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  <w:r w:rsidRPr="00E63FBB">
              <w:t xml:space="preserve">Формы для оценки </w:t>
            </w:r>
          </w:p>
          <w:p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  <w:r w:rsidRPr="00E63FBB">
              <w:t>практических работ на занятиях</w:t>
            </w:r>
          </w:p>
          <w:p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</w:p>
        </w:tc>
      </w:tr>
      <w:tr w:rsidR="003F24A5" w:rsidRPr="00E63FBB" w:rsidTr="005D35BF">
        <w:trPr>
          <w:trHeight w:val="331"/>
        </w:trPr>
        <w:tc>
          <w:tcPr>
            <w:tcW w:w="8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F24A5" w:rsidRPr="00E63FBB" w:rsidRDefault="003F24A5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ОР.1.7.2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делать выводы об особенностях развития германских языков; проводить их сопоставительный анализ.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F24A5" w:rsidRDefault="003F24A5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</w:p>
          <w:p w:rsidR="00783BB9" w:rsidRPr="00E63FBB" w:rsidRDefault="00783BB9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>Тестирование в ЭОС</w:t>
            </w:r>
          </w:p>
          <w:p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 xml:space="preserve">Формы для оценки </w:t>
            </w:r>
          </w:p>
          <w:p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 xml:space="preserve">практических работ на занятиях, </w:t>
            </w:r>
          </w:p>
          <w:p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>формы для оценки проектного задания</w:t>
            </w:r>
          </w:p>
          <w:p w:rsidR="003F24A5" w:rsidRPr="00E63FBB" w:rsidRDefault="003F24A5" w:rsidP="00BB0F56">
            <w:pPr>
              <w:pStyle w:val="21"/>
              <w:spacing w:after="0" w:line="23" w:lineRule="atLeast"/>
              <w:ind w:left="0"/>
            </w:pPr>
          </w:p>
        </w:tc>
      </w:tr>
    </w:tbl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6"/>
        <w:gridCol w:w="837"/>
        <w:gridCol w:w="836"/>
        <w:gridCol w:w="1380"/>
        <w:gridCol w:w="1206"/>
        <w:gridCol w:w="1007"/>
      </w:tblGrid>
      <w:tr w:rsidR="00080DAE" w:rsidRPr="00E63FBB" w:rsidTr="00080DAE">
        <w:trPr>
          <w:trHeight w:val="203"/>
        </w:trPr>
        <w:tc>
          <w:tcPr>
            <w:tcW w:w="4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80DAE" w:rsidRPr="00E63FBB" w:rsidTr="00080DAE">
        <w:trPr>
          <w:trHeight w:val="533"/>
        </w:trPr>
        <w:tc>
          <w:tcPr>
            <w:tcW w:w="4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1. Древние германцы и их языки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1.1. История древних германцев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 Древнегерманские племенные языки. История германской письменности.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Общая характеристика германских языков.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2.1. Общеиндоевропейские черты германских языков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2.2. Ударение и система фонем. Морфологическая система общеиндоевропейского языка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2.3. История германской филологии и сравнительн-исторический метод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Общие особенности германского языкового ареала.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3.1.Вокализм и консонантизм в прагерманском языке. Система гласных и аблаут в общегерманском языке. Первое передвижение согласных.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3.2. Основные черты морфологического строя в прагерманском языке. Общегерманская лексика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3.3. Восточногерманская группа германских языков. Общая характеристика готского языка и его значение для германистики. Готская письменность и особенности готской орфографии.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3.4. Характеристика фонетической и морфологической системы готского языка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3.5. Анализ и перевод отрывка из готского текста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4. Английский язык.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4.1. Общие сведения и периодизация истории английского языка. Древнеанглийский период. Древнеанглийский язык и его диалекты.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4.2. Среднеанглийский период. Особенности орфографии среднеанглийского языка. фонетические изменения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4.3. Ранненовоанглийский период. Языковая ситуация в ранненовоанглийский период, изменения в фонетической и грамматической системе.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4.4. Германские языки северо- и западногерманской группы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метод проблемного изложения; частично-поисковый.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Метод проектов, исследовательский, развитие критического мышления через чтение и письмо.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9"/>
        <w:gridCol w:w="1361"/>
        <w:gridCol w:w="1675"/>
        <w:gridCol w:w="1645"/>
        <w:gridCol w:w="1238"/>
        <w:gridCol w:w="971"/>
        <w:gridCol w:w="965"/>
        <w:gridCol w:w="972"/>
      </w:tblGrid>
      <w:tr w:rsidR="00655E95" w:rsidRPr="00E63FBB" w:rsidTr="00080DAE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80DAE" w:rsidRPr="00E63FBB" w:rsidRDefault="00080DAE" w:rsidP="00080DAE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ОР.1.7.1</w:t>
            </w:r>
          </w:p>
          <w:p w:rsidR="00080DAE" w:rsidRPr="00E63FBB" w:rsidRDefault="00080DAE" w:rsidP="003F24A5">
            <w:pPr>
              <w:pStyle w:val="a9"/>
              <w:spacing w:line="23" w:lineRule="atLeast"/>
              <w:rPr>
                <w:sz w:val="24"/>
                <w:highlight w:val="yellow"/>
              </w:rPr>
            </w:pPr>
            <w:r w:rsidRPr="00E63FBB">
              <w:rPr>
                <w:sz w:val="24"/>
              </w:rPr>
              <w:t>ОР.</w:t>
            </w:r>
            <w:r w:rsidR="003F24A5" w:rsidRPr="00E63FBB">
              <w:rPr>
                <w:sz w:val="24"/>
              </w:rPr>
              <w:t>1</w:t>
            </w:r>
            <w:r w:rsidRPr="00E63FBB">
              <w:rPr>
                <w:sz w:val="24"/>
              </w:rPr>
              <w:t>.7.</w:t>
            </w:r>
            <w:r w:rsidR="003F24A5" w:rsidRPr="00E63FBB">
              <w:rPr>
                <w:sz w:val="24"/>
              </w:rPr>
              <w:t>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Практические работы на занятиях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63FBB">
              <w:t>Формы для оценки практической работы на занятиях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24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30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F24A5" w:rsidRPr="00E63FBB" w:rsidRDefault="003F24A5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 1.7.2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</w:rPr>
              <w:t>6</w:t>
            </w:r>
            <w:r w:rsidRPr="00E63FBB">
              <w:rPr>
                <w:sz w:val="24"/>
                <w:lang w:val="en-US"/>
              </w:rPr>
              <w:t>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F24A5" w:rsidRPr="00E63FBB" w:rsidRDefault="003F24A5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ОР.1.7.1</w:t>
            </w:r>
          </w:p>
          <w:p w:rsidR="003F24A5" w:rsidRPr="00E63FBB" w:rsidRDefault="003F24A5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ОР.1.7.2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</w:rPr>
              <w:t>5</w:t>
            </w:r>
            <w:r w:rsidRPr="00E63FBB">
              <w:rPr>
                <w:sz w:val="24"/>
                <w:lang w:val="en-US"/>
              </w:rPr>
              <w:t>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55E95" w:rsidRPr="00E63FBB" w:rsidRDefault="00655E95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ОР.1.7.1</w:t>
            </w:r>
          </w:p>
          <w:p w:rsidR="00655E95" w:rsidRPr="00E63FBB" w:rsidRDefault="00655E95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ОР.1.7.2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1971A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1971A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1971A5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10-30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1971A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iCs/>
          <w:sz w:val="24"/>
          <w:szCs w:val="24"/>
        </w:rPr>
        <w:t>1. Шагеева А.А. История языка и введение в специальную филологию: практикум. Уральский федеральный университет, 2016.</w:t>
      </w:r>
      <w:r w:rsidRPr="00E63FBB">
        <w:rPr>
          <w:rFonts w:ascii="Times New Roman" w:hAnsi="Times New Roman"/>
          <w:sz w:val="24"/>
          <w:szCs w:val="24"/>
        </w:rPr>
        <w:t xml:space="preserve"> </w:t>
      </w:r>
      <w:hyperlink r:id="rId6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https://e.lanbook.com/book/98859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63FBB">
        <w:rPr>
          <w:rFonts w:ascii="Times New Roman" w:hAnsi="Times New Roman"/>
          <w:bCs/>
          <w:iCs/>
          <w:sz w:val="24"/>
          <w:szCs w:val="24"/>
        </w:rPr>
        <w:t xml:space="preserve">2. Шапошникова И.В. История английского языка: учебное пособие. М.: Флинта, 2017. </w:t>
      </w:r>
      <w:hyperlink r:id="rId64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https://biblioclub.ru/index.php?page=book_red&amp;id=93457&amp;sr=1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iCs/>
          <w:sz w:val="24"/>
          <w:szCs w:val="24"/>
        </w:rPr>
        <w:t>3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 w:rsidRPr="00E63FBB">
        <w:rPr>
          <w:rFonts w:ascii="Times New Roman" w:hAnsi="Times New Roman"/>
          <w:bCs/>
          <w:iCs/>
          <w:sz w:val="24"/>
          <w:szCs w:val="24"/>
        </w:rPr>
        <w:t xml:space="preserve">Красухин К.Г. История английского языка и введение в германскую филологию: Краткий очерк: учебно-методическое пособие. М.: Флинта, 2016. </w:t>
      </w:r>
      <w:hyperlink r:id="rId6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https://e.lanbook.com/book/91027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7.2. Дополнитель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ная литература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Иванова И.Е., Карпыкина Ю.Н. История английского языка в таблицах: учебное пособие. Иркутский государственный лингвистический университет, 2012. </w:t>
      </w:r>
      <w:hyperlink r:id="rId66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https://biblioclub.ru/index.php?page=book_red&amp;id=89855&amp;sr=1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2. Аракин В.Д. Очерки по истории английского языка: учебное пособие. М.: Физматлит, 2007. </w:t>
      </w:r>
      <w:hyperlink r:id="rId67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https://biblioclub.ru/index.php?page=book_red&amp;id=69327&amp;sr=1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3. Дрожащих А.В. Древние языки и культуры (готский язык): учебно-методическое пособие. Тюменский государственный университет, 2016  </w:t>
      </w:r>
      <w:hyperlink r:id="rId68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https://e.lanbook.com/book/109760</w:t>
        </w:r>
      </w:hyperlink>
      <w:r w:rsidRPr="00E63FBB">
        <w:rPr>
          <w:rFonts w:ascii="Times New Roman" w:hAnsi="Times New Roman"/>
          <w:sz w:val="24"/>
          <w:szCs w:val="24"/>
        </w:rPr>
        <w:t xml:space="preserve"> 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4. Дубинин С.И. Готский язык. М.: Флинта, 2014. </w:t>
      </w:r>
      <w:hyperlink r:id="rId69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https://e.lanbook.com/book/51819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История английского языка. Староанглийский период: учебное пособие. М.: Флинта, 2017. 88 с. [Электронный ресурс] URL: </w:t>
      </w:r>
      <w:hyperlink r:id="rId70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https://e.lanbook.com/book/92746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63FBB">
        <w:rPr>
          <w:rFonts w:ascii="Times New Roman" w:hAnsi="Times New Roman"/>
          <w:sz w:val="24"/>
          <w:szCs w:val="24"/>
        </w:rPr>
        <w:t xml:space="preserve">2. Аракин В.Д. История английского языка: учебное пособие. М.: Физматлит, 2009. 305 с. [Электронный ресурс].  </w:t>
      </w:r>
      <w:r w:rsidRPr="00E63FBB">
        <w:rPr>
          <w:rFonts w:ascii="Times New Roman" w:hAnsi="Times New Roman"/>
          <w:sz w:val="24"/>
          <w:szCs w:val="24"/>
          <w:lang w:val="en-US"/>
        </w:rPr>
        <w:t xml:space="preserve">URL:  </w:t>
      </w:r>
      <w:hyperlink r:id="rId71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https://biblioclub.ru/index.php?page=book_red&amp;id=76767&amp;sr=1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080DAE" w:rsidRPr="00E63FBB" w:rsidTr="00080DAE">
        <w:tc>
          <w:tcPr>
            <w:tcW w:w="2834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80DAE" w:rsidRPr="00E63FBB" w:rsidTr="00080DAE">
        <w:tc>
          <w:tcPr>
            <w:tcW w:w="2834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80DAE" w:rsidRPr="00E63FBB" w:rsidTr="00080DAE">
        <w:tc>
          <w:tcPr>
            <w:tcW w:w="2834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дисциплины включает библиотечные фонды НГПУ им. К. Минина (основная и дополнительная литература, периодические издания по литературоведению и истории литературы; электронные библиотеки). </w:t>
      </w: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оснащенной техническими средствами обучения: ноутбуком, проектором, экраном.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E63FBB">
        <w:rPr>
          <w:rFonts w:ascii="Times New Roman" w:hAnsi="Times New Roman"/>
          <w:bCs/>
          <w:sz w:val="24"/>
          <w:szCs w:val="24"/>
        </w:rPr>
        <w:t>;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E63FBB">
        <w:rPr>
          <w:rFonts w:ascii="Times New Roman" w:hAnsi="Times New Roman"/>
          <w:bCs/>
          <w:sz w:val="24"/>
          <w:szCs w:val="24"/>
        </w:rPr>
        <w:t>браузеры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E63FBB">
        <w:rPr>
          <w:rFonts w:ascii="Times New Roman" w:hAnsi="Times New Roman"/>
          <w:bCs/>
          <w:sz w:val="24"/>
          <w:szCs w:val="24"/>
        </w:rPr>
        <w:t>или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др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-поисковые систем Google, Rambler, Yandex и др.</w:t>
      </w:r>
    </w:p>
    <w:p w:rsidR="00080DAE" w:rsidRPr="00E63FBB" w:rsidRDefault="00080DAE" w:rsidP="0089095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9095F" w:rsidRPr="00E63FBB" w:rsidRDefault="0089095F" w:rsidP="0089095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9095F" w:rsidRPr="00E63FBB" w:rsidRDefault="00DF5F5C" w:rsidP="00DF5F5C">
      <w:pPr>
        <w:pStyle w:val="1"/>
        <w:rPr>
          <w:rFonts w:cs="Times New Roman"/>
          <w:szCs w:val="24"/>
        </w:rPr>
      </w:pPr>
      <w:bookmarkStart w:id="13" w:name="_Toc18493621"/>
      <w:r w:rsidRPr="00E63FBB">
        <w:rPr>
          <w:rFonts w:cs="Times New Roman"/>
          <w:szCs w:val="24"/>
        </w:rPr>
        <w:t>6. Программа практики</w:t>
      </w:r>
      <w:bookmarkEnd w:id="13"/>
      <w:r w:rsidRPr="00E63FBB">
        <w:rPr>
          <w:rFonts w:cs="Times New Roman"/>
          <w:szCs w:val="24"/>
        </w:rPr>
        <w:t xml:space="preserve"> </w:t>
      </w:r>
    </w:p>
    <w:p w:rsidR="0089095F" w:rsidRPr="00E63FBB" w:rsidRDefault="00DF5F5C" w:rsidP="0089095F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E63FBB">
        <w:rPr>
          <w:rFonts w:ascii="Times New Roman" w:hAnsi="Times New Roman" w:cs="Times New Roman"/>
          <w:bCs/>
          <w:sz w:val="24"/>
          <w:szCs w:val="24"/>
        </w:rPr>
        <w:t>Практика не предусмотрена.</w:t>
      </w:r>
    </w:p>
    <w:p w:rsidR="00DF5F5C" w:rsidRPr="00E63FBB" w:rsidRDefault="00DF5F5C" w:rsidP="0089095F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F5F5C" w:rsidRPr="00E63FBB" w:rsidRDefault="00DF5F5C" w:rsidP="0089095F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9095F" w:rsidRPr="00E63FBB" w:rsidRDefault="00DF5F5C" w:rsidP="00DF5F5C">
      <w:pPr>
        <w:pStyle w:val="1"/>
        <w:rPr>
          <w:rFonts w:cs="Times New Roman"/>
          <w:szCs w:val="24"/>
        </w:rPr>
      </w:pPr>
      <w:bookmarkStart w:id="14" w:name="_Toc18493622"/>
      <w:r w:rsidRPr="00E63FBB">
        <w:rPr>
          <w:rFonts w:cs="Times New Roman"/>
          <w:szCs w:val="24"/>
        </w:rPr>
        <w:t>7. Программа итоговой аттестации</w:t>
      </w:r>
      <w:bookmarkEnd w:id="14"/>
    </w:p>
    <w:p w:rsidR="0089095F" w:rsidRPr="00E63FBB" w:rsidRDefault="0089095F" w:rsidP="0089095F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:rsidR="0089095F" w:rsidRPr="00E63FBB" w:rsidRDefault="0089095F" w:rsidP="0089095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89095F" w:rsidRPr="00E63FBB" w:rsidRDefault="0089095F" w:rsidP="0089095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  <w:lang w:val="en-US"/>
        </w:rPr>
        <w:t>R</w:t>
      </w:r>
      <w:r w:rsidRPr="00E63FB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E63FB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3FBB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9095F" w:rsidRPr="00E63FBB" w:rsidRDefault="0089095F" w:rsidP="0089095F">
      <w:pPr>
        <w:jc w:val="both"/>
        <w:rPr>
          <w:rFonts w:ascii="Times New Roman" w:hAnsi="Times New Roman"/>
          <w:sz w:val="24"/>
          <w:szCs w:val="24"/>
        </w:rPr>
      </w:pPr>
    </w:p>
    <w:p w:rsidR="0089095F" w:rsidRPr="00E63FBB" w:rsidRDefault="0089095F" w:rsidP="0089095F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E63FBB">
        <w:rPr>
          <w:rFonts w:ascii="Times New Roman" w:hAnsi="Times New Roman"/>
          <w:sz w:val="24"/>
          <w:szCs w:val="24"/>
        </w:rPr>
        <w:t xml:space="preserve">где: </w:t>
      </w:r>
      <w:r w:rsidRPr="00E63FBB">
        <w:rPr>
          <w:rFonts w:ascii="Times New Roman" w:hAnsi="Times New Roman"/>
          <w:sz w:val="24"/>
          <w:szCs w:val="24"/>
          <w:lang w:val="en-US"/>
        </w:rPr>
        <w:t>R</w:t>
      </w:r>
      <w:r w:rsidRPr="00E63FB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E63FB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3FBB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E63FBB">
        <w:rPr>
          <w:rFonts w:ascii="Times New Roman" w:hAnsi="Times New Roman"/>
          <w:sz w:val="24"/>
          <w:szCs w:val="24"/>
          <w:lang w:val="en-US"/>
        </w:rPr>
        <w:t>j</w:t>
      </w:r>
      <w:r w:rsidRPr="00E63FBB">
        <w:rPr>
          <w:rFonts w:ascii="Times New Roman" w:hAnsi="Times New Roman"/>
          <w:sz w:val="24"/>
          <w:szCs w:val="24"/>
        </w:rPr>
        <w:t xml:space="preserve"> по модулю;</w:t>
      </w:r>
      <w:r w:rsidRPr="00E63FBB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89095F" w:rsidRPr="00E63FBB" w:rsidRDefault="005B1608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9095F" w:rsidRPr="00E63FBB" w:rsidRDefault="005B1608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89095F" w:rsidRPr="00E63FBB" w:rsidRDefault="005B1608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9095F" w:rsidRPr="00E63FBB" w:rsidRDefault="005B1608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9095F" w:rsidRPr="00E63FBB" w:rsidRDefault="0089095F" w:rsidP="0089095F">
      <w:pPr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89095F" w:rsidRPr="00E63FBB" w:rsidRDefault="0089095F" w:rsidP="008909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D99" w:rsidRPr="00E63FBB" w:rsidRDefault="00255D99" w:rsidP="004750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255D99" w:rsidRPr="00E63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608" w:rsidRDefault="005B1608">
      <w:pPr>
        <w:spacing w:after="0" w:line="240" w:lineRule="auto"/>
      </w:pPr>
      <w:r>
        <w:separator/>
      </w:r>
    </w:p>
  </w:endnote>
  <w:endnote w:type="continuationSeparator" w:id="0">
    <w:p w:rsidR="005B1608" w:rsidRDefault="005B1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1971A5" w:rsidRDefault="001971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2A5">
          <w:rPr>
            <w:noProof/>
          </w:rPr>
          <w:t>3</w:t>
        </w:r>
        <w:r>
          <w:fldChar w:fldCharType="end"/>
        </w:r>
      </w:p>
    </w:sdtContent>
  </w:sdt>
  <w:p w:rsidR="001971A5" w:rsidRDefault="001971A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1A5" w:rsidRDefault="001971A5">
    <w:pPr>
      <w:pStyle w:val="a5"/>
      <w:jc w:val="right"/>
    </w:pPr>
  </w:p>
  <w:p w:rsidR="001971A5" w:rsidRDefault="001971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608" w:rsidRDefault="005B1608">
      <w:pPr>
        <w:spacing w:after="0" w:line="240" w:lineRule="auto"/>
      </w:pPr>
      <w:r>
        <w:separator/>
      </w:r>
    </w:p>
  </w:footnote>
  <w:footnote w:type="continuationSeparator" w:id="0">
    <w:p w:rsidR="005B1608" w:rsidRDefault="005B1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082D4F"/>
    <w:multiLevelType w:val="multilevel"/>
    <w:tmpl w:val="FA124E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 w15:restartNumberingAfterBreak="0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32"/>
  </w:num>
  <w:num w:numId="5">
    <w:abstractNumId w:val="3"/>
  </w:num>
  <w:num w:numId="6">
    <w:abstractNumId w:val="21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2"/>
  </w:num>
  <w:num w:numId="12">
    <w:abstractNumId w:val="2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3"/>
  </w:num>
  <w:num w:numId="16">
    <w:abstractNumId w:val="7"/>
  </w:num>
  <w:num w:numId="17">
    <w:abstractNumId w:val="19"/>
  </w:num>
  <w:num w:numId="18">
    <w:abstractNumId w:val="26"/>
  </w:num>
  <w:num w:numId="19">
    <w:abstractNumId w:val="9"/>
  </w:num>
  <w:num w:numId="20">
    <w:abstractNumId w:val="8"/>
  </w:num>
  <w:num w:numId="21">
    <w:abstractNumId w:val="25"/>
  </w:num>
  <w:num w:numId="22">
    <w:abstractNumId w:val="28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0"/>
  </w:num>
  <w:num w:numId="27">
    <w:abstractNumId w:val="16"/>
  </w:num>
  <w:num w:numId="28">
    <w:abstractNumId w:val="12"/>
  </w:num>
  <w:num w:numId="29">
    <w:abstractNumId w:val="4"/>
  </w:num>
  <w:num w:numId="30">
    <w:abstractNumId w:val="13"/>
  </w:num>
  <w:num w:numId="31">
    <w:abstractNumId w:val="18"/>
  </w:num>
  <w:num w:numId="32">
    <w:abstractNumId w:val="5"/>
  </w:num>
  <w:num w:numId="33">
    <w:abstractNumId w:val="20"/>
  </w:num>
  <w:num w:numId="3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B5"/>
    <w:rsid w:val="00040549"/>
    <w:rsid w:val="00046AFB"/>
    <w:rsid w:val="00053756"/>
    <w:rsid w:val="00080DAE"/>
    <w:rsid w:val="00083C91"/>
    <w:rsid w:val="000952DB"/>
    <w:rsid w:val="000E7168"/>
    <w:rsid w:val="000F3F81"/>
    <w:rsid w:val="00115F6D"/>
    <w:rsid w:val="001774FA"/>
    <w:rsid w:val="001971A5"/>
    <w:rsid w:val="001B58F3"/>
    <w:rsid w:val="001B67EC"/>
    <w:rsid w:val="001D2F12"/>
    <w:rsid w:val="001E4E0D"/>
    <w:rsid w:val="00255D99"/>
    <w:rsid w:val="002840FC"/>
    <w:rsid w:val="00294F24"/>
    <w:rsid w:val="002B2B2A"/>
    <w:rsid w:val="00342C2C"/>
    <w:rsid w:val="00396694"/>
    <w:rsid w:val="003F24A5"/>
    <w:rsid w:val="004750DD"/>
    <w:rsid w:val="005068E0"/>
    <w:rsid w:val="0059535D"/>
    <w:rsid w:val="005B1608"/>
    <w:rsid w:val="005D35BF"/>
    <w:rsid w:val="00655E95"/>
    <w:rsid w:val="00666AA3"/>
    <w:rsid w:val="0066763D"/>
    <w:rsid w:val="006C7971"/>
    <w:rsid w:val="006D02A5"/>
    <w:rsid w:val="006D5FB5"/>
    <w:rsid w:val="00765C48"/>
    <w:rsid w:val="00783BB9"/>
    <w:rsid w:val="007A6004"/>
    <w:rsid w:val="007B1C83"/>
    <w:rsid w:val="00803258"/>
    <w:rsid w:val="008511B5"/>
    <w:rsid w:val="00873B3B"/>
    <w:rsid w:val="0089095F"/>
    <w:rsid w:val="00A60666"/>
    <w:rsid w:val="00A76437"/>
    <w:rsid w:val="00AA737F"/>
    <w:rsid w:val="00B46CAB"/>
    <w:rsid w:val="00BB0F56"/>
    <w:rsid w:val="00CA451C"/>
    <w:rsid w:val="00CA749C"/>
    <w:rsid w:val="00CD5661"/>
    <w:rsid w:val="00D35022"/>
    <w:rsid w:val="00DA43BE"/>
    <w:rsid w:val="00DF5F5C"/>
    <w:rsid w:val="00E63FBB"/>
    <w:rsid w:val="00E9393E"/>
    <w:rsid w:val="00EA73C3"/>
    <w:rsid w:val="00F113D3"/>
    <w:rsid w:val="00F41A87"/>
    <w:rsid w:val="00F64363"/>
    <w:rsid w:val="00F64595"/>
    <w:rsid w:val="00FB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4E913-546C-4176-9B18-2B94F17C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B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D35022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35022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5F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D5FB5"/>
  </w:style>
  <w:style w:type="paragraph" w:styleId="a5">
    <w:name w:val="footer"/>
    <w:basedOn w:val="a"/>
    <w:link w:val="a6"/>
    <w:uiPriority w:val="99"/>
    <w:unhideWhenUsed/>
    <w:rsid w:val="006D5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5FB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6D5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6D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6D5FB5"/>
    <w:rPr>
      <w:i/>
      <w:iCs/>
    </w:rPr>
  </w:style>
  <w:style w:type="paragraph" w:styleId="21">
    <w:name w:val="Body Text Indent 2"/>
    <w:basedOn w:val="a"/>
    <w:link w:val="22"/>
    <w:unhideWhenUsed/>
    <w:rsid w:val="006D5FB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D5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6D5FB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D5F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5F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D5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5FB5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6D5FB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6D5F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6D5FB5"/>
    <w:rPr>
      <w:color w:val="0000FF"/>
      <w:u w:val="single"/>
    </w:rPr>
  </w:style>
  <w:style w:type="paragraph" w:customStyle="1" w:styleId="western">
    <w:name w:val="western"/>
    <w:basedOn w:val="a"/>
    <w:rsid w:val="006D5F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6D5FB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6D5F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6D5F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6D5F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6D5FB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6D5FB5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6D5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D5FB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6D5FB5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6D5FB5"/>
    <w:rPr>
      <w:b/>
      <w:bCs/>
    </w:rPr>
  </w:style>
  <w:style w:type="paragraph" w:customStyle="1" w:styleId="31">
    <w:name w:val="Основной текст 31"/>
    <w:rsid w:val="006D5FB5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6D5FB5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D5FB5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6D5F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6D5FB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D5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6D5FB5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6D5FB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6D5FB5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D35022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D35022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E63FBB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E63FBB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E63FBB"/>
    <w:pPr>
      <w:spacing w:after="100"/>
      <w:ind w:left="220"/>
    </w:pPr>
  </w:style>
  <w:style w:type="paragraph" w:customStyle="1" w:styleId="centerspacing0">
    <w:name w:val="center_spacing0"/>
    <w:basedOn w:val="a"/>
    <w:rsid w:val="005068E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59"/>
    <w:rsid w:val="006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0312" TargetMode="External"/><Relationship Id="rId18" Type="http://schemas.openxmlformats.org/officeDocument/2006/relationships/hyperlink" Target="http://www.philosophy.ru" TargetMode="External"/><Relationship Id="rId26" Type="http://schemas.openxmlformats.org/officeDocument/2006/relationships/hyperlink" Target="http://biblioclub.ru/index.php?page=book&amp;id=258169" TargetMode="External"/><Relationship Id="rId39" Type="http://schemas.openxmlformats.org/officeDocument/2006/relationships/hyperlink" Target="http://biblioclub.ru/index.php?page=book&amp;id=135676" TargetMode="External"/><Relationship Id="rId21" Type="http://schemas.openxmlformats.org/officeDocument/2006/relationships/hyperlink" Target="http://biblioclub.ru/index.php?page=book&amp;id=115397" TargetMode="External"/><Relationship Id="rId34" Type="http://schemas.openxmlformats.org/officeDocument/2006/relationships/hyperlink" Target="http://www.youtube.com/watch?v=Dvhk_I-BplE" TargetMode="External"/><Relationship Id="rId42" Type="http://schemas.openxmlformats.org/officeDocument/2006/relationships/hyperlink" Target="http://biblioclub.ru/index.php?page=book&amp;id=485395" TargetMode="External"/><Relationship Id="rId47" Type="http://schemas.openxmlformats.org/officeDocument/2006/relationships/hyperlink" Target="http://biblioclub.ru/index.php?page=book&amp;id=94678" TargetMode="External"/><Relationship Id="rId50" Type="http://schemas.openxmlformats.org/officeDocument/2006/relationships/hyperlink" Target="http://biblioclub.ru/index.php?page=book&amp;id=83463" TargetMode="External"/><Relationship Id="rId55" Type="http://schemas.openxmlformats.org/officeDocument/2006/relationships/hyperlink" Target="https://biblio-online.ru/bcode/431905" TargetMode="External"/><Relationship Id="rId63" Type="http://schemas.openxmlformats.org/officeDocument/2006/relationships/hyperlink" Target="https://e.lanbook.com/book/98859" TargetMode="External"/><Relationship Id="rId68" Type="http://schemas.openxmlformats.org/officeDocument/2006/relationships/hyperlink" Target="https://e.lanbook.com/book/10976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biblioclub.ru/index.php?page=book_red&amp;id=76767&amp;sr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://biblioclub.ru/index.php?page=book&amp;id=443846" TargetMode="External"/><Relationship Id="rId11" Type="http://schemas.openxmlformats.org/officeDocument/2006/relationships/hyperlink" Target="https://biblio-online.ru/bcode/425236" TargetMode="External"/><Relationship Id="rId24" Type="http://schemas.openxmlformats.org/officeDocument/2006/relationships/hyperlink" Target="http://biblioclub.ru/index.php?page=book&amp;id=115179" TargetMode="External"/><Relationship Id="rId32" Type="http://schemas.openxmlformats.org/officeDocument/2006/relationships/hyperlink" Target="http://biblioclub.ru/index.php?page=book&amp;id=494307" TargetMode="External"/><Relationship Id="rId37" Type="http://schemas.openxmlformats.org/officeDocument/2006/relationships/hyperlink" Target="http://biblioclub.ru/index.php?page=book&amp;id=453249" TargetMode="External"/><Relationship Id="rId40" Type="http://schemas.openxmlformats.org/officeDocument/2006/relationships/hyperlink" Target="http://biblioclub.ru/index.php?page=book&amp;id=79497" TargetMode="External"/><Relationship Id="rId45" Type="http://schemas.openxmlformats.org/officeDocument/2006/relationships/hyperlink" Target="http://biblioclub.ru/index.php?page=book&amp;id=443650" TargetMode="External"/><Relationship Id="rId53" Type="http://schemas.openxmlformats.org/officeDocument/2006/relationships/hyperlink" Target="http://biblioclub.ru/index.php?page=book&amp;id=437310" TargetMode="External"/><Relationship Id="rId58" Type="http://schemas.openxmlformats.org/officeDocument/2006/relationships/hyperlink" Target="http://nauki-online.ru/logika/" TargetMode="External"/><Relationship Id="rId66" Type="http://schemas.openxmlformats.org/officeDocument/2006/relationships/hyperlink" Target="https://biblioclub.ru/index.php?page=book_red&amp;id=89855&amp;sr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53499" TargetMode="External"/><Relationship Id="rId28" Type="http://schemas.openxmlformats.org/officeDocument/2006/relationships/hyperlink" Target="http://biblioclub.ru/index.php?page=book&amp;id=450759" TargetMode="External"/><Relationship Id="rId36" Type="http://schemas.openxmlformats.org/officeDocument/2006/relationships/hyperlink" Target="http://www.youtube.com/watch?v=TQLsi9yqjU4" TargetMode="External"/><Relationship Id="rId49" Type="http://schemas.openxmlformats.org/officeDocument/2006/relationships/hyperlink" Target="http://biblioclub.ru/index.php?page=book&amp;id=235651" TargetMode="External"/><Relationship Id="rId57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61" Type="http://schemas.openxmlformats.org/officeDocument/2006/relationships/hyperlink" Target="https://biblio-online.ru/book/4584A785-E456-4D5F-8275-80AE2B69703C" TargetMode="External"/><Relationship Id="rId10" Type="http://schemas.openxmlformats.org/officeDocument/2006/relationships/hyperlink" Target="https://biblio-online.ru/bcode/433350" TargetMode="External"/><Relationship Id="rId19" Type="http://schemas.openxmlformats.org/officeDocument/2006/relationships/hyperlink" Target="http://biblioclub.ru/index.php?page=book&amp;id=115169" TargetMode="External"/><Relationship Id="rId31" Type="http://schemas.openxmlformats.org/officeDocument/2006/relationships/hyperlink" Target="http://biblioclub.ru/index.php?page=book&amp;id=115020" TargetMode="External"/><Relationship Id="rId44" Type="http://schemas.openxmlformats.org/officeDocument/2006/relationships/hyperlink" Target="http://biblioclub.ru/index.php?page=book&amp;id=443649" TargetMode="External"/><Relationship Id="rId52" Type="http://schemas.openxmlformats.org/officeDocument/2006/relationships/hyperlink" Target="http://biblioclub.ru/index.php?page=book&amp;id=278008" TargetMode="External"/><Relationship Id="rId60" Type="http://schemas.openxmlformats.org/officeDocument/2006/relationships/hyperlink" Target="http://www.lewiscarroll.org/carroll.html" TargetMode="External"/><Relationship Id="rId65" Type="http://schemas.openxmlformats.org/officeDocument/2006/relationships/hyperlink" Target="https://e.lanbook.com/book/91027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code/433113" TargetMode="External"/><Relationship Id="rId22" Type="http://schemas.openxmlformats.org/officeDocument/2006/relationships/hyperlink" Target="http://biblioclub.ru/index.php?page=book&amp;id=229405" TargetMode="External"/><Relationship Id="rId27" Type="http://schemas.openxmlformats.org/officeDocument/2006/relationships/hyperlink" Target="http://biblioclub.ru/index.php?page=book&amp;id=450782" TargetMode="External"/><Relationship Id="rId30" Type="http://schemas.openxmlformats.org/officeDocument/2006/relationships/hyperlink" Target="http://biblioclub.ru/index.php?page=book&amp;id=459296" TargetMode="External"/><Relationship Id="rId35" Type="http://schemas.openxmlformats.org/officeDocument/2006/relationships/hyperlink" Target="http://www.youtube.com/watch?v=DPloBQFhvBw" TargetMode="External"/><Relationship Id="rId43" Type="http://schemas.openxmlformats.org/officeDocument/2006/relationships/hyperlink" Target="http://biblioclub.ru/index.php?page=book&amp;id=452649" TargetMode="External"/><Relationship Id="rId48" Type="http://schemas.openxmlformats.org/officeDocument/2006/relationships/hyperlink" Target="http://biblioclub.ru/index.php?page=book&amp;id=103822" TargetMode="External"/><Relationship Id="rId56" Type="http://schemas.openxmlformats.org/officeDocument/2006/relationships/hyperlink" Target="https://biblio-online.ru/bcode/431994" TargetMode="External"/><Relationship Id="rId64" Type="http://schemas.openxmlformats.org/officeDocument/2006/relationships/hyperlink" Target="https://biblioclub.ru/index.php?page=book_red&amp;id=93457&amp;sr=1" TargetMode="External"/><Relationship Id="rId69" Type="http://schemas.openxmlformats.org/officeDocument/2006/relationships/hyperlink" Target="https://e.lanbook.com/book/51819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70373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389073" TargetMode="External"/><Relationship Id="rId17" Type="http://schemas.openxmlformats.org/officeDocument/2006/relationships/hyperlink" Target="http://window.edu.ru" TargetMode="External"/><Relationship Id="rId25" Type="http://schemas.openxmlformats.org/officeDocument/2006/relationships/hyperlink" Target="http://biblioclub.ru/index.php?page=book&amp;id=115158" TargetMode="External"/><Relationship Id="rId33" Type="http://schemas.openxmlformats.org/officeDocument/2006/relationships/hyperlink" Target="http://www.youtube.com/watch?v=GNBjRk8MyFM" TargetMode="External"/><Relationship Id="rId38" Type="http://schemas.openxmlformats.org/officeDocument/2006/relationships/hyperlink" Target="http://biblioclub.ru/index.php?page=book&amp;id=89783" TargetMode="External"/><Relationship Id="rId46" Type="http://schemas.openxmlformats.org/officeDocument/2006/relationships/hyperlink" Target="http://biblioclub.ru/index.php?page=book&amp;id=115145" TargetMode="External"/><Relationship Id="rId59" Type="http://schemas.openxmlformats.org/officeDocument/2006/relationships/hyperlink" Target="https://logiclike.com/cabinet" TargetMode="External"/><Relationship Id="rId67" Type="http://schemas.openxmlformats.org/officeDocument/2006/relationships/hyperlink" Target="https://biblioclub.ru/index.php?page=book_red&amp;id=69327&amp;sr=1" TargetMode="External"/><Relationship Id="rId20" Type="http://schemas.openxmlformats.org/officeDocument/2006/relationships/hyperlink" Target="http://biblioclub.ru/index.php?page=book&amp;id=115396" TargetMode="External"/><Relationship Id="rId41" Type="http://schemas.openxmlformats.org/officeDocument/2006/relationships/hyperlink" Target="http://biblioclub.ru/index.php?page=book&amp;id=452840" TargetMode="External"/><Relationship Id="rId54" Type="http://schemas.openxmlformats.org/officeDocument/2006/relationships/hyperlink" Target="https://biblio-online.ru/bcode/438613" TargetMode="External"/><Relationship Id="rId62" Type="http://schemas.openxmlformats.org/officeDocument/2006/relationships/hyperlink" Target="http://www.biblio-online.ru/" TargetMode="External"/><Relationship Id="rId70" Type="http://schemas.openxmlformats.org/officeDocument/2006/relationships/hyperlink" Target="https://e.lanbook.com/book/9274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25D36-65A8-478C-A49D-0A6B7DCB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43</Pages>
  <Words>14392</Words>
  <Characters>82036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Учетная запись Майкрософт</cp:lastModifiedBy>
  <cp:revision>34</cp:revision>
  <dcterms:created xsi:type="dcterms:W3CDTF">2019-08-21T08:45:00Z</dcterms:created>
  <dcterms:modified xsi:type="dcterms:W3CDTF">2022-02-23T13:34:00Z</dcterms:modified>
</cp:coreProperties>
</file>